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93" w:rsidRDefault="007E6893" w:rsidP="007E6893">
      <w:pPr>
        <w:ind w:left="0" w:hanging="2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02210E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7E6893" w:rsidRDefault="007E6893" w:rsidP="007E6893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7E6893" w:rsidRDefault="007E6893" w:rsidP="007E6893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7E6893" w:rsidRDefault="007E6893" w:rsidP="007E6893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7E6893" w:rsidRDefault="007E6893" w:rsidP="007E6893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7E6893" w:rsidRDefault="007E6893" w:rsidP="007E6893">
      <w:pPr>
        <w:spacing w:line="240" w:lineRule="auto"/>
        <w:ind w:left="2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7E6893" w:rsidRDefault="007E6893" w:rsidP="007E6893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7E6893" w:rsidRDefault="007E6893" w:rsidP="007E6893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7E6893" w:rsidRDefault="007E6893" w:rsidP="007E6893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02210E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7E6893" w:rsidRPr="0002210E" w:rsidRDefault="007E6893" w:rsidP="007E6893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7E6893" w:rsidRDefault="007E6893" w:rsidP="007E6893">
      <w:pPr>
        <w:spacing w:line="240" w:lineRule="auto"/>
        <w:ind w:left="0" w:hanging="2"/>
        <w:rPr>
          <w:rFonts w:ascii="Arial" w:hAnsi="Arial" w:cs="Arial"/>
          <w:b/>
          <w:sz w:val="18"/>
          <w:szCs w:val="18"/>
        </w:rPr>
      </w:pPr>
      <w:r w:rsidRPr="0002210E">
        <w:rPr>
          <w:rFonts w:ascii="Arial" w:hAnsi="Arial" w:cs="Arial"/>
          <w:b/>
          <w:sz w:val="18"/>
          <w:szCs w:val="18"/>
        </w:rPr>
        <w:t>«</w:t>
      </w:r>
      <w:r>
        <w:rPr>
          <w:rFonts w:ascii="Arial" w:hAnsi="Arial" w:cs="Arial"/>
          <w:b/>
          <w:sz w:val="18"/>
          <w:szCs w:val="18"/>
        </w:rPr>
        <w:t>02» февраля 2021 г.                                                                                                                                         № 134</w:t>
      </w:r>
    </w:p>
    <w:p w:rsidR="007E6893" w:rsidRDefault="007E6893" w:rsidP="007E6893">
      <w:pPr>
        <w:widowControl w:val="0"/>
        <w:ind w:leftChars="0" w:left="1" w:right="-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E6893" w:rsidRDefault="007E6893" w:rsidP="007E6893">
      <w:pPr>
        <w:widowControl w:val="0"/>
        <w:ind w:leftChars="0" w:left="1" w:right="-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E6893" w:rsidRDefault="007E6893" w:rsidP="007E6893">
      <w:pPr>
        <w:widowControl w:val="0"/>
        <w:ind w:leftChars="0" w:left="1" w:right="-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E6893" w:rsidRPr="00681DFF" w:rsidRDefault="007E6893" w:rsidP="007E6893">
      <w:pPr>
        <w:pStyle w:val="ConsPlusNormal"/>
        <w:ind w:left="1" w:right="5385" w:hanging="3"/>
        <w:rPr>
          <w:rFonts w:ascii="Times New Roman" w:hAnsi="Times New Roman" w:cs="Times New Roman"/>
          <w:b/>
          <w:sz w:val="28"/>
          <w:szCs w:val="28"/>
        </w:rPr>
      </w:pPr>
      <w:r w:rsidRPr="00681DF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земского собрания </w:t>
      </w:r>
      <w:proofErr w:type="spellStart"/>
      <w:r w:rsidRPr="00681DFF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681DF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09 сентября 2015 года № 149 «Об установлении земельного налога»</w:t>
      </w:r>
    </w:p>
    <w:p w:rsidR="007E6893" w:rsidRPr="00681DFF" w:rsidRDefault="007E6893" w:rsidP="007E6893">
      <w:pPr>
        <w:pStyle w:val="ConsPlusNormal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7E6893" w:rsidRPr="00681DFF" w:rsidRDefault="007E6893" w:rsidP="007E6893">
      <w:pPr>
        <w:pStyle w:val="ConsPlusNormal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7E6893" w:rsidRPr="00681DFF" w:rsidRDefault="007E6893" w:rsidP="007E6893">
      <w:pPr>
        <w:pStyle w:val="ConsPlusNormal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7E6893" w:rsidRPr="00681DFF" w:rsidRDefault="007E6893" w:rsidP="007E6893">
      <w:pPr>
        <w:pStyle w:val="ConsPlusNormal"/>
        <w:ind w:leftChars="0" w:left="1" w:right="-284" w:firstLineChars="252" w:firstLine="706"/>
        <w:rPr>
          <w:rFonts w:ascii="Times New Roman" w:hAnsi="Times New Roman" w:cs="Times New Roman"/>
          <w:b/>
          <w:sz w:val="28"/>
          <w:szCs w:val="28"/>
        </w:rPr>
      </w:pPr>
      <w:r w:rsidRPr="00681DF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сентября 2019 № 325-ФЗ «О внесении изменений в части первую и вторую Налогового кодекса Российской Федерации», земское собрание </w:t>
      </w:r>
      <w:proofErr w:type="spellStart"/>
      <w:r w:rsidRPr="00681DFF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681D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681DFF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681DFF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681DFF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681DFF">
        <w:rPr>
          <w:rFonts w:ascii="Times New Roman" w:hAnsi="Times New Roman" w:cs="Times New Roman"/>
          <w:b/>
          <w:sz w:val="28"/>
          <w:szCs w:val="28"/>
        </w:rPr>
        <w:t xml:space="preserve"> и л о: </w:t>
      </w:r>
    </w:p>
    <w:p w:rsidR="007E6893" w:rsidRPr="00681DFF" w:rsidRDefault="007E6893" w:rsidP="007E6893">
      <w:pPr>
        <w:pStyle w:val="ConsPlusNormal"/>
        <w:ind w:leftChars="0" w:left="1" w:right="-284" w:firstLineChars="252" w:firstLine="706"/>
        <w:rPr>
          <w:rFonts w:ascii="Times New Roman" w:hAnsi="Times New Roman" w:cs="Times New Roman"/>
          <w:b/>
          <w:sz w:val="28"/>
          <w:szCs w:val="28"/>
        </w:rPr>
      </w:pPr>
      <w:r w:rsidRPr="00681DFF">
        <w:rPr>
          <w:rFonts w:ascii="Times New Roman" w:hAnsi="Times New Roman" w:cs="Times New Roman"/>
          <w:sz w:val="28"/>
          <w:szCs w:val="28"/>
        </w:rPr>
        <w:t>1.</w:t>
      </w:r>
      <w:r w:rsidRPr="00681D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DFF">
        <w:rPr>
          <w:rFonts w:ascii="Times New Roman" w:hAnsi="Times New Roman" w:cs="Times New Roman"/>
          <w:sz w:val="28"/>
          <w:szCs w:val="28"/>
        </w:rPr>
        <w:t xml:space="preserve">Внести в решение земского собрания </w:t>
      </w:r>
      <w:proofErr w:type="spellStart"/>
      <w:r w:rsidRPr="00681DFF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681DFF">
        <w:rPr>
          <w:rFonts w:ascii="Times New Roman" w:hAnsi="Times New Roman" w:cs="Times New Roman"/>
          <w:sz w:val="28"/>
          <w:szCs w:val="28"/>
        </w:rPr>
        <w:t xml:space="preserve"> сельского поселения от 09 сентября 2015 года № 149 «Об установлении земельного налога» (далее – Решение) следующие изменения: </w:t>
      </w:r>
    </w:p>
    <w:p w:rsidR="007E6893" w:rsidRPr="00681DFF" w:rsidRDefault="007E6893" w:rsidP="007E6893">
      <w:pPr>
        <w:pStyle w:val="ConsPlusNormal"/>
        <w:ind w:leftChars="0" w:left="1" w:right="-284" w:firstLineChars="252" w:firstLine="706"/>
        <w:rPr>
          <w:rFonts w:ascii="Times New Roman" w:hAnsi="Times New Roman" w:cs="Times New Roman"/>
          <w:b/>
          <w:sz w:val="28"/>
          <w:szCs w:val="28"/>
        </w:rPr>
      </w:pPr>
      <w:r w:rsidRPr="00681DFF">
        <w:rPr>
          <w:rFonts w:ascii="Times New Roman" w:hAnsi="Times New Roman" w:cs="Times New Roman"/>
          <w:sz w:val="28"/>
          <w:szCs w:val="28"/>
        </w:rPr>
        <w:t>1.1. Подпункт 1 пункта 5 Решения:</w:t>
      </w:r>
    </w:p>
    <w:p w:rsidR="007E6893" w:rsidRPr="00681DFF" w:rsidRDefault="007E6893" w:rsidP="007E6893">
      <w:pPr>
        <w:pStyle w:val="ConsPlusNormal"/>
        <w:ind w:leftChars="0" w:left="1" w:right="-284" w:firstLineChars="252" w:firstLine="708"/>
        <w:rPr>
          <w:rFonts w:ascii="Times New Roman" w:hAnsi="Times New Roman" w:cs="Times New Roman"/>
          <w:b/>
          <w:sz w:val="28"/>
          <w:szCs w:val="28"/>
        </w:rPr>
      </w:pPr>
      <w:r w:rsidRPr="00681DF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81DFF">
        <w:rPr>
          <w:rFonts w:ascii="Times New Roman" w:hAnsi="Times New Roman" w:cs="Times New Roman"/>
          <w:sz w:val="28"/>
          <w:szCs w:val="28"/>
        </w:rPr>
        <w:t>абзац 2 дополнить словами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деятельности)»;</w:t>
      </w:r>
    </w:p>
    <w:p w:rsidR="007E6893" w:rsidRPr="00681DFF" w:rsidRDefault="007E6893" w:rsidP="007E6893">
      <w:pPr>
        <w:pStyle w:val="ConsPlusNormal"/>
        <w:ind w:leftChars="0" w:left="1" w:right="-284" w:firstLineChars="252" w:firstLine="708"/>
        <w:rPr>
          <w:rFonts w:ascii="Times New Roman" w:hAnsi="Times New Roman" w:cs="Times New Roman"/>
          <w:b/>
          <w:sz w:val="28"/>
          <w:szCs w:val="28"/>
        </w:rPr>
      </w:pPr>
      <w:r w:rsidRPr="00681DF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81DFF">
        <w:rPr>
          <w:rFonts w:ascii="Times New Roman" w:hAnsi="Times New Roman" w:cs="Times New Roman"/>
          <w:sz w:val="28"/>
          <w:szCs w:val="28"/>
        </w:rPr>
        <w:t>абзац 3 изложить в следующей редакции:</w:t>
      </w:r>
    </w:p>
    <w:p w:rsidR="007E6893" w:rsidRPr="00681DFF" w:rsidRDefault="007E6893" w:rsidP="007E6893">
      <w:pPr>
        <w:pStyle w:val="ConsPlusNormal"/>
        <w:ind w:leftChars="0" w:left="1" w:right="-284" w:firstLineChars="252" w:firstLine="706"/>
        <w:rPr>
          <w:rFonts w:ascii="Times New Roman" w:hAnsi="Times New Roman" w:cs="Times New Roman"/>
          <w:b/>
          <w:sz w:val="28"/>
          <w:szCs w:val="28"/>
        </w:rPr>
      </w:pPr>
      <w:r w:rsidRPr="00681DFF">
        <w:rPr>
          <w:rFonts w:ascii="Times New Roman" w:hAnsi="Times New Roman" w:cs="Times New Roman"/>
          <w:sz w:val="28"/>
          <w:szCs w:val="28"/>
        </w:rPr>
        <w:t>«-не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      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proofErr w:type="gramStart"/>
      <w:r w:rsidRPr="00681DF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81DFF">
        <w:rPr>
          <w:rFonts w:ascii="Times New Roman" w:hAnsi="Times New Roman" w:cs="Times New Roman"/>
          <w:sz w:val="28"/>
          <w:szCs w:val="28"/>
        </w:rPr>
        <w:t>.</w:t>
      </w:r>
    </w:p>
    <w:p w:rsidR="007E6893" w:rsidRPr="00681DFF" w:rsidRDefault="007E6893" w:rsidP="007E6893">
      <w:pPr>
        <w:pStyle w:val="ConsPlusNormal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681DFF">
        <w:rPr>
          <w:rFonts w:ascii="Times New Roman" w:hAnsi="Times New Roman" w:cs="Times New Roman"/>
          <w:sz w:val="28"/>
          <w:szCs w:val="28"/>
        </w:rPr>
        <w:t>1.2. Пункт 8 Решения изложить в следующей редакции:</w:t>
      </w:r>
    </w:p>
    <w:p w:rsidR="007E6893" w:rsidRPr="00681DFF" w:rsidRDefault="007E6893" w:rsidP="007E6893">
      <w:pPr>
        <w:pStyle w:val="ConsPlusNormal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681DFF">
        <w:rPr>
          <w:rFonts w:ascii="Times New Roman" w:hAnsi="Times New Roman" w:cs="Times New Roman"/>
          <w:sz w:val="28"/>
          <w:szCs w:val="28"/>
        </w:rPr>
        <w:lastRenderedPageBreak/>
        <w:t>«Для налогоплательщиков - организаций срок уплаты налога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периодом».</w:t>
      </w:r>
    </w:p>
    <w:p w:rsidR="007E6893" w:rsidRPr="00681DFF" w:rsidRDefault="007E6893" w:rsidP="007E6893">
      <w:pPr>
        <w:pStyle w:val="ConsPlusNormal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681DFF">
        <w:rPr>
          <w:rFonts w:ascii="Times New Roman" w:hAnsi="Times New Roman" w:cs="Times New Roman"/>
          <w:sz w:val="28"/>
          <w:szCs w:val="28"/>
        </w:rPr>
        <w:t>2. Настоящее решение опубликовать в районной газете «Ясный ключ».</w:t>
      </w:r>
    </w:p>
    <w:p w:rsidR="007E6893" w:rsidRPr="00681DFF" w:rsidRDefault="007E6893" w:rsidP="007E6893">
      <w:pPr>
        <w:pStyle w:val="ConsPlusNormal"/>
        <w:ind w:leftChars="0" w:left="1" w:right="-284" w:firstLineChars="252" w:firstLine="706"/>
        <w:rPr>
          <w:rFonts w:ascii="Times New Roman" w:hAnsi="Times New Roman" w:cs="Times New Roman"/>
          <w:b/>
          <w:sz w:val="28"/>
          <w:szCs w:val="28"/>
        </w:rPr>
      </w:pPr>
      <w:r w:rsidRPr="00681DFF">
        <w:rPr>
          <w:rFonts w:ascii="Times New Roman" w:hAnsi="Times New Roman" w:cs="Times New Roman"/>
          <w:sz w:val="28"/>
          <w:szCs w:val="28"/>
        </w:rPr>
        <w:t>3. Настоящее решения вступает в силу не ранее чем по истечении одного месяца со дня его официального опубликования.</w:t>
      </w:r>
    </w:p>
    <w:p w:rsidR="007E6893" w:rsidRPr="008215CA" w:rsidRDefault="007E6893" w:rsidP="007E689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7E6893" w:rsidRDefault="007E6893" w:rsidP="007E689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7E6893" w:rsidRDefault="007E6893" w:rsidP="007E689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7E6893" w:rsidRDefault="007E6893" w:rsidP="007E6893">
      <w:pPr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</w:p>
    <w:p w:rsidR="007E6893" w:rsidRPr="00C35E3D" w:rsidRDefault="007E6893" w:rsidP="007E6893">
      <w:pPr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 В.Н.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Гайворонский</w:t>
      </w:r>
      <w:proofErr w:type="spellEnd"/>
    </w:p>
    <w:p w:rsidR="007E6893" w:rsidRDefault="007E6893" w:rsidP="007E6893">
      <w:pPr>
        <w:widowControl w:val="0"/>
        <w:ind w:leftChars="0" w:left="1" w:right="-284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E6893" w:rsidRDefault="007E6893" w:rsidP="007E6893">
      <w:pPr>
        <w:widowControl w:val="0"/>
        <w:ind w:leftChars="0" w:left="1" w:right="-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E6893" w:rsidRDefault="007E6893" w:rsidP="007E6893">
      <w:pPr>
        <w:widowControl w:val="0"/>
        <w:ind w:leftChars="0" w:left="1" w:right="-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E6893" w:rsidRDefault="007E6893" w:rsidP="007E6893">
      <w:pPr>
        <w:widowControl w:val="0"/>
        <w:ind w:leftChars="0" w:left="1" w:right="-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E6893" w:rsidRDefault="007E6893" w:rsidP="007E6893">
      <w:pPr>
        <w:widowControl w:val="0"/>
        <w:ind w:leftChars="0" w:left="1" w:right="-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E6893" w:rsidRDefault="007E6893" w:rsidP="007E6893">
      <w:pPr>
        <w:widowControl w:val="0"/>
        <w:ind w:leftChars="0" w:left="1" w:right="-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E6893" w:rsidRDefault="007E6893" w:rsidP="007E6893">
      <w:pPr>
        <w:widowControl w:val="0"/>
        <w:ind w:leftChars="0" w:left="1" w:right="-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E6893" w:rsidRDefault="007E6893" w:rsidP="007E6893">
      <w:pPr>
        <w:widowControl w:val="0"/>
        <w:ind w:leftChars="0" w:left="1" w:right="-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E6893" w:rsidRDefault="007E6893" w:rsidP="007E6893">
      <w:pPr>
        <w:widowControl w:val="0"/>
        <w:ind w:leftChars="0" w:left="1" w:right="-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E6893" w:rsidRDefault="007E6893" w:rsidP="007E6893">
      <w:pPr>
        <w:widowControl w:val="0"/>
        <w:ind w:leftChars="0" w:left="1" w:right="-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E6893" w:rsidRDefault="007E6893" w:rsidP="007E6893">
      <w:pPr>
        <w:widowControl w:val="0"/>
        <w:ind w:leftChars="0" w:left="1" w:right="-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E6893" w:rsidRDefault="007E6893" w:rsidP="007E6893">
      <w:pPr>
        <w:widowControl w:val="0"/>
        <w:ind w:leftChars="0" w:left="1" w:right="-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A76CD" w:rsidRDefault="007A76CD" w:rsidP="007E6893">
      <w:pPr>
        <w:ind w:left="0" w:hanging="2"/>
      </w:pPr>
    </w:p>
    <w:sectPr w:rsidR="007A76CD" w:rsidSect="007A7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893"/>
    <w:rsid w:val="007A76CD"/>
    <w:rsid w:val="007E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6893"/>
    <w:pPr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E6893"/>
    <w:pPr>
      <w:suppressAutoHyphens/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Courier New"/>
      <w:sz w:val="20"/>
      <w:szCs w:val="24"/>
      <w:lang w:eastAsia="ru-RU"/>
    </w:rPr>
  </w:style>
  <w:style w:type="character" w:customStyle="1" w:styleId="ConsPlusNormal0">
    <w:name w:val="ConsPlusNormal Знак"/>
    <w:link w:val="ConsPlusNormal"/>
    <w:rsid w:val="007E6893"/>
    <w:rPr>
      <w:rFonts w:ascii="Arial" w:eastAsia="Arial" w:hAnsi="Arial" w:cs="Courier New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Company>MICROSOFT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2021-11-12T08:11:00Z</dcterms:created>
  <dcterms:modified xsi:type="dcterms:W3CDTF">2021-11-12T08:11:00Z</dcterms:modified>
</cp:coreProperties>
</file>