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43F" w:rsidRDefault="00A8543F" w:rsidP="00A8543F">
      <w:pPr>
        <w:jc w:val="center"/>
        <w:rPr>
          <w:b/>
          <w:szCs w:val="28"/>
        </w:rPr>
      </w:pPr>
      <w:r>
        <w:rPr>
          <w:b/>
          <w:szCs w:val="28"/>
        </w:rPr>
        <w:t>ИЗВЕЩЕНИЕ</w:t>
      </w:r>
    </w:p>
    <w:p w:rsidR="00A8543F" w:rsidRDefault="00A8543F" w:rsidP="00A8543F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 открытого конкурса</w:t>
      </w:r>
    </w:p>
    <w:p w:rsidR="00A8543F" w:rsidRDefault="00A8543F" w:rsidP="00A8543F">
      <w:pPr>
        <w:jc w:val="center"/>
        <w:rPr>
          <w:szCs w:val="28"/>
        </w:rPr>
      </w:pPr>
    </w:p>
    <w:p w:rsidR="00A8543F" w:rsidRDefault="00A8543F" w:rsidP="00A8543F">
      <w:pPr>
        <w:ind w:right="-28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приглашает  принять  участие в открытом конкурсе по отбору управляющей организации на право заключения договора управления многоквартирным домом по адресу: 309220, Белгородская область, 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Погореловка</w:t>
      </w:r>
      <w:proofErr w:type="spellEnd"/>
      <w:r>
        <w:rPr>
          <w:sz w:val="28"/>
          <w:szCs w:val="28"/>
        </w:rPr>
        <w:t>,                               пер. Центральный, д. 2.</w:t>
      </w:r>
    </w:p>
    <w:p w:rsidR="00A8543F" w:rsidRDefault="00A8543F" w:rsidP="00A8543F">
      <w:pPr>
        <w:ind w:right="-28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на основании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4 ст.161 ЖК РФ, в соответствии с постановлением Правительства РФ 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A8543F" w:rsidRDefault="00A8543F" w:rsidP="00A8543F">
      <w:pPr>
        <w:ind w:right="-28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конкурса: Администрация </w:t>
      </w:r>
      <w:proofErr w:type="spellStart"/>
      <w:r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области.</w:t>
      </w:r>
    </w:p>
    <w:p w:rsidR="00A8543F" w:rsidRDefault="00A8543F" w:rsidP="00A8543F">
      <w:pPr>
        <w:pStyle w:val="8"/>
        <w:spacing w:before="0"/>
        <w:ind w:right="-284" w:firstLine="513"/>
        <w:jc w:val="both"/>
        <w:rPr>
          <w:i/>
          <w:color w:val="auto"/>
          <w:sz w:val="28"/>
          <w:szCs w:val="28"/>
        </w:rPr>
      </w:pPr>
      <w:r>
        <w:rPr>
          <w:i/>
          <w:color w:val="auto"/>
          <w:spacing w:val="-4"/>
          <w:sz w:val="28"/>
          <w:szCs w:val="28"/>
        </w:rPr>
        <w:t xml:space="preserve">Место нахождения и почтовый адрес: 309220, Белгородская область,  </w:t>
      </w:r>
      <w:proofErr w:type="spellStart"/>
      <w:r>
        <w:rPr>
          <w:i/>
          <w:color w:val="auto"/>
          <w:spacing w:val="-4"/>
          <w:sz w:val="28"/>
          <w:szCs w:val="28"/>
        </w:rPr>
        <w:t>Корочанский</w:t>
      </w:r>
      <w:proofErr w:type="spellEnd"/>
      <w:r>
        <w:rPr>
          <w:i/>
          <w:color w:val="auto"/>
          <w:spacing w:val="-4"/>
          <w:sz w:val="28"/>
          <w:szCs w:val="28"/>
        </w:rPr>
        <w:t xml:space="preserve"> район, с. </w:t>
      </w:r>
      <w:proofErr w:type="spellStart"/>
      <w:r>
        <w:rPr>
          <w:i/>
          <w:color w:val="auto"/>
          <w:spacing w:val="-4"/>
          <w:sz w:val="28"/>
          <w:szCs w:val="28"/>
        </w:rPr>
        <w:t>Погореловка</w:t>
      </w:r>
      <w:proofErr w:type="spellEnd"/>
      <w:r>
        <w:rPr>
          <w:i/>
          <w:color w:val="auto"/>
          <w:spacing w:val="-4"/>
          <w:sz w:val="28"/>
          <w:szCs w:val="28"/>
        </w:rPr>
        <w:t xml:space="preserve">, ул. Шевченко, д.40, </w:t>
      </w:r>
      <w:r>
        <w:rPr>
          <w:i/>
          <w:color w:val="auto"/>
          <w:sz w:val="28"/>
          <w:szCs w:val="28"/>
        </w:rPr>
        <w:t xml:space="preserve">адрес электронной почты: </w:t>
      </w:r>
      <w:r>
        <w:rPr>
          <w:i/>
          <w:color w:val="auto"/>
          <w:sz w:val="28"/>
          <w:szCs w:val="28"/>
          <w:lang w:val="en-US"/>
        </w:rPr>
        <w:t>E</w:t>
      </w:r>
      <w:r>
        <w:rPr>
          <w:i/>
          <w:color w:val="auto"/>
          <w:sz w:val="28"/>
          <w:szCs w:val="28"/>
        </w:rPr>
        <w:t>-</w:t>
      </w:r>
      <w:r>
        <w:rPr>
          <w:i/>
          <w:color w:val="auto"/>
          <w:sz w:val="28"/>
          <w:szCs w:val="28"/>
          <w:lang w:val="en-US"/>
        </w:rPr>
        <w:t>mail</w:t>
      </w:r>
      <w:r>
        <w:rPr>
          <w:i/>
          <w:color w:val="auto"/>
          <w:sz w:val="28"/>
          <w:szCs w:val="28"/>
        </w:rPr>
        <w:t xml:space="preserve">: </w:t>
      </w:r>
      <w:proofErr w:type="spellStart"/>
      <w:r>
        <w:rPr>
          <w:color w:val="auto"/>
          <w:sz w:val="28"/>
          <w:szCs w:val="28"/>
        </w:rPr>
        <w:t>pogorelovskoespa@mail.ru</w:t>
      </w:r>
      <w:proofErr w:type="spellEnd"/>
      <w:r>
        <w:rPr>
          <w:i/>
          <w:color w:val="auto"/>
          <w:sz w:val="28"/>
          <w:szCs w:val="28"/>
        </w:rPr>
        <w:t xml:space="preserve">, контактный телефон:                                  8 (47231) 5-81-33, факс 8(47231) 5-81-91. </w:t>
      </w:r>
    </w:p>
    <w:p w:rsidR="00A8543F" w:rsidRDefault="00A8543F" w:rsidP="00A8543F">
      <w:pPr>
        <w:ind w:right="-284" w:firstLine="51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Место выполнения работ: 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Погореловка</w:t>
      </w:r>
      <w:proofErr w:type="spellEnd"/>
      <w:r>
        <w:rPr>
          <w:sz w:val="28"/>
          <w:szCs w:val="28"/>
        </w:rPr>
        <w:t xml:space="preserve">. Конкурс проводится по 1 лоту.  Размер платы за содержание и ремонт  жилого помещения  в год составляет: </w:t>
      </w:r>
      <w:r>
        <w:rPr>
          <w:spacing w:val="-4"/>
          <w:sz w:val="28"/>
          <w:szCs w:val="28"/>
        </w:rPr>
        <w:t xml:space="preserve">с. </w:t>
      </w:r>
      <w:proofErr w:type="spellStart"/>
      <w:r>
        <w:rPr>
          <w:spacing w:val="-4"/>
          <w:sz w:val="28"/>
          <w:szCs w:val="28"/>
        </w:rPr>
        <w:t>Погореловка</w:t>
      </w:r>
      <w:proofErr w:type="spellEnd"/>
      <w:r>
        <w:rPr>
          <w:spacing w:val="-4"/>
          <w:sz w:val="28"/>
          <w:szCs w:val="28"/>
        </w:rPr>
        <w:t xml:space="preserve">, </w:t>
      </w:r>
      <w:r>
        <w:rPr>
          <w:sz w:val="28"/>
          <w:szCs w:val="28"/>
        </w:rPr>
        <w:t xml:space="preserve"> пер. Центральный, д. 2                              </w:t>
      </w:r>
      <w:r>
        <w:rPr>
          <w:color w:val="000000"/>
          <w:sz w:val="28"/>
          <w:szCs w:val="28"/>
        </w:rPr>
        <w:t>– 178924 руб. 03 коп.</w:t>
      </w:r>
    </w:p>
    <w:p w:rsidR="00A8543F" w:rsidRDefault="00A8543F" w:rsidP="00A8543F">
      <w:pPr>
        <w:ind w:right="-284" w:firstLine="51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Характеристика объекта открытого конкурса</w:t>
      </w:r>
      <w:r>
        <w:rPr>
          <w:sz w:val="28"/>
          <w:szCs w:val="28"/>
        </w:rPr>
        <w:t xml:space="preserve"> по отбору управляющей организации для управления многоквартирным  домом приведена в приложении №1 к извещению.</w:t>
      </w:r>
    </w:p>
    <w:p w:rsidR="00A8543F" w:rsidRDefault="00A8543F" w:rsidP="00A8543F">
      <w:pPr>
        <w:ind w:right="-284" w:firstLine="513"/>
        <w:jc w:val="both"/>
        <w:rPr>
          <w:sz w:val="28"/>
          <w:szCs w:val="28"/>
        </w:rPr>
      </w:pPr>
      <w:r>
        <w:rPr>
          <w:sz w:val="28"/>
          <w:szCs w:val="28"/>
        </w:rPr>
        <w:t>Перечень обязательных работ и услуг по содержанию и ремонту объекта конкурса, выполняемых по договору управления специализированным жилищным фондом приведен в приложении № 2 конкурсной документации.</w:t>
      </w:r>
    </w:p>
    <w:p w:rsidR="00A8543F" w:rsidRDefault="00A8543F" w:rsidP="00A8543F">
      <w:pPr>
        <w:ind w:right="-284" w:firstLine="513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документация размещена на официальном сайте органов местного самоуправления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в сети Интернет по адресу </w:t>
      </w:r>
      <w:hyperlink r:id="rId4" w:history="1">
        <w:r>
          <w:rPr>
            <w:rStyle w:val="a3"/>
            <w:rFonts w:eastAsiaTheme="majorEastAsia"/>
            <w:sz w:val="28"/>
            <w:szCs w:val="28"/>
            <w:lang w:val="en-US"/>
          </w:rPr>
          <w:t>http</w:t>
        </w:r>
        <w:r>
          <w:rPr>
            <w:rStyle w:val="a3"/>
            <w:rFonts w:eastAsiaTheme="majorEastAsia"/>
            <w:sz w:val="28"/>
            <w:szCs w:val="28"/>
          </w:rPr>
          <w:t>://</w:t>
        </w:r>
        <w:r>
          <w:rPr>
            <w:rStyle w:val="a3"/>
            <w:rFonts w:eastAsiaTheme="majorEastAsia"/>
            <w:sz w:val="28"/>
            <w:szCs w:val="28"/>
            <w:lang w:val="en-US"/>
          </w:rPr>
          <w:t>www</w:t>
        </w:r>
        <w:r>
          <w:rPr>
            <w:rStyle w:val="a3"/>
            <w:rFonts w:eastAsiaTheme="majorEastAsia"/>
            <w:sz w:val="28"/>
            <w:szCs w:val="28"/>
          </w:rPr>
          <w:t>.</w:t>
        </w:r>
        <w:r>
          <w:rPr>
            <w:rStyle w:val="a3"/>
            <w:rFonts w:eastAsiaTheme="majorEastAsia"/>
            <w:sz w:val="28"/>
            <w:szCs w:val="28"/>
            <w:lang w:val="en-US"/>
          </w:rPr>
          <w:t>korocha</w:t>
        </w:r>
        <w:r>
          <w:rPr>
            <w:rStyle w:val="a3"/>
            <w:rFonts w:eastAsiaTheme="majorEastAsia"/>
            <w:sz w:val="28"/>
            <w:szCs w:val="28"/>
          </w:rPr>
          <w:t>.</w:t>
        </w:r>
        <w:r>
          <w:rPr>
            <w:rStyle w:val="a3"/>
            <w:rFonts w:eastAsiaTheme="majorEastAsia"/>
            <w:sz w:val="28"/>
            <w:szCs w:val="28"/>
            <w:lang w:val="en-US"/>
          </w:rPr>
          <w:t>ru</w:t>
        </w:r>
        <w:r>
          <w:rPr>
            <w:rStyle w:val="a3"/>
            <w:rFonts w:eastAsiaTheme="majorEastAsia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,   на официальном сайте Российской Федерации для размещения информации для проведения торгов по адресу </w:t>
      </w:r>
      <w:hyperlink r:id="rId5" w:history="1">
        <w:r>
          <w:rPr>
            <w:rStyle w:val="a3"/>
            <w:rFonts w:eastAsiaTheme="majorEastAsia"/>
            <w:sz w:val="28"/>
            <w:szCs w:val="28"/>
            <w:lang w:val="en-US"/>
          </w:rPr>
          <w:t>www</w:t>
        </w:r>
        <w:r>
          <w:rPr>
            <w:rStyle w:val="a3"/>
            <w:rFonts w:eastAsiaTheme="majorEastAsia"/>
            <w:sz w:val="28"/>
            <w:szCs w:val="28"/>
          </w:rPr>
          <w:t>.</w:t>
        </w:r>
        <w:r>
          <w:rPr>
            <w:rStyle w:val="a3"/>
            <w:rFonts w:eastAsiaTheme="majorEastAsia"/>
            <w:sz w:val="28"/>
            <w:szCs w:val="28"/>
            <w:lang w:val="en-US"/>
          </w:rPr>
          <w:t>torgi</w:t>
        </w:r>
        <w:r>
          <w:rPr>
            <w:rStyle w:val="a3"/>
            <w:rFonts w:eastAsiaTheme="majorEastAsia"/>
            <w:sz w:val="28"/>
            <w:szCs w:val="28"/>
          </w:rPr>
          <w:t>.</w:t>
        </w:r>
        <w:r>
          <w:rPr>
            <w:rStyle w:val="a3"/>
            <w:rFonts w:eastAsiaTheme="majorEastAsia"/>
            <w:sz w:val="28"/>
            <w:szCs w:val="28"/>
            <w:lang w:val="en-US"/>
          </w:rPr>
          <w:t>gov</w:t>
        </w:r>
        <w:r>
          <w:rPr>
            <w:rStyle w:val="a3"/>
            <w:rFonts w:eastAsiaTheme="majorEastAsia"/>
            <w:sz w:val="28"/>
            <w:szCs w:val="28"/>
          </w:rPr>
          <w:t>.</w:t>
        </w:r>
        <w:r>
          <w:rPr>
            <w:rStyle w:val="a3"/>
            <w:rFonts w:eastAsiaTheme="majorEastAsia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. </w:t>
      </w:r>
    </w:p>
    <w:p w:rsidR="00A8543F" w:rsidRDefault="00A8543F" w:rsidP="00A8543F">
      <w:pPr>
        <w:ind w:right="-284" w:firstLine="513"/>
        <w:jc w:val="both"/>
        <w:rPr>
          <w:sz w:val="28"/>
          <w:szCs w:val="28"/>
        </w:rPr>
      </w:pPr>
      <w:r>
        <w:rPr>
          <w:sz w:val="28"/>
          <w:szCs w:val="28"/>
        </w:rPr>
        <w:t>Размер обеспечения обязательств: 9540 руб. 55 коп.</w:t>
      </w:r>
    </w:p>
    <w:p w:rsidR="00A8543F" w:rsidRDefault="00A8543F" w:rsidP="00A8543F">
      <w:pPr>
        <w:ind w:right="-28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обеспечения  заявок: </w:t>
      </w:r>
      <w:r>
        <w:rPr>
          <w:spacing w:val="-4"/>
          <w:sz w:val="28"/>
          <w:szCs w:val="28"/>
        </w:rPr>
        <w:t xml:space="preserve">с. </w:t>
      </w:r>
      <w:proofErr w:type="spellStart"/>
      <w:r>
        <w:rPr>
          <w:spacing w:val="-4"/>
          <w:sz w:val="28"/>
          <w:szCs w:val="28"/>
        </w:rPr>
        <w:t>Погореловка</w:t>
      </w:r>
      <w:proofErr w:type="spellEnd"/>
      <w:r>
        <w:rPr>
          <w:spacing w:val="-4"/>
          <w:sz w:val="28"/>
          <w:szCs w:val="28"/>
        </w:rPr>
        <w:t xml:space="preserve">, </w:t>
      </w:r>
      <w:r>
        <w:rPr>
          <w:sz w:val="28"/>
          <w:szCs w:val="28"/>
        </w:rPr>
        <w:t xml:space="preserve"> пер. Центральный, д.2                  – 745 руб.</w:t>
      </w:r>
      <w:r>
        <w:rPr>
          <w:color w:val="000000"/>
          <w:sz w:val="28"/>
          <w:szCs w:val="28"/>
        </w:rPr>
        <w:t xml:space="preserve"> 52 коп. </w:t>
      </w:r>
    </w:p>
    <w:p w:rsidR="00A8543F" w:rsidRDefault="00A8543F" w:rsidP="00A8543F">
      <w:pPr>
        <w:pStyle w:val="ConsNormal0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Участник перечисляет обеспечение заявки на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/с № 03100643000000012600, ИНН 3110009139, КПП 311001001, БИК 011403102,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КБК 91611402053100000410,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ОКТМО 14640464,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Отделение Белгород Банка России//УФК по Белгородской области г. Белгород (Администрация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Корочанский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области).</w:t>
      </w:r>
    </w:p>
    <w:p w:rsidR="00A8543F" w:rsidRDefault="00A8543F" w:rsidP="00A8543F">
      <w:pPr>
        <w:pStyle w:val="ConsNormal0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43F" w:rsidRDefault="00A8543F" w:rsidP="00A8543F">
      <w:pPr>
        <w:pStyle w:val="ConsNormal0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Заявки на участие в конкурсе принимаются  </w:t>
      </w:r>
      <w:r>
        <w:rPr>
          <w:rFonts w:ascii="Times New Roman" w:hAnsi="Times New Roman" w:cs="Times New Roman"/>
          <w:color w:val="000000"/>
          <w:sz w:val="28"/>
          <w:szCs w:val="28"/>
        </w:rPr>
        <w:t>с 01.06.2022 г. по 10.07.2022 г.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Белгородская область,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Корочанский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Погореловка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,                     ул. Шевченко, д. 40 </w:t>
      </w:r>
      <w:r>
        <w:rPr>
          <w:rFonts w:ascii="Times New Roman" w:hAnsi="Times New Roman" w:cs="Times New Roman"/>
          <w:sz w:val="28"/>
          <w:szCs w:val="28"/>
        </w:rPr>
        <w:t>по рабочим дням с 8.00 ч. до 17.00 ч.</w:t>
      </w:r>
    </w:p>
    <w:p w:rsidR="00A8543F" w:rsidRDefault="00A8543F" w:rsidP="00A8543F">
      <w:pPr>
        <w:pStyle w:val="ConsNormal0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проведет процедуру публичного вскрытия заявок участников              в 10 час. 00 мин.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11.07.2022 г.,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309220, Белгородская область,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Корочанский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Погореловка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>, ул. Шевченко, д. 40</w:t>
      </w:r>
      <w:r>
        <w:rPr>
          <w:rFonts w:ascii="Times New Roman" w:hAnsi="Times New Roman" w:cs="Times New Roman"/>
          <w:sz w:val="28"/>
          <w:szCs w:val="28"/>
        </w:rPr>
        <w:t>. Рассмотрение заявок будет проведено в 10 час. 30 мин.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11.07.2022 г.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</w:t>
      </w:r>
    </w:p>
    <w:p w:rsidR="00A8543F" w:rsidRDefault="00A8543F" w:rsidP="00A8543F">
      <w:pPr>
        <w:pStyle w:val="ConsNormal0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Конкурс состоится в 10 час. 30 мин.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11.07.2022 г.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309220, Белгородская область,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Корочанский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Погореловка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>, ул. Шевченко, д.40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End"/>
    </w:p>
    <w:p w:rsidR="00A8543F" w:rsidRDefault="00A8543F" w:rsidP="00A8543F">
      <w:pPr>
        <w:pStyle w:val="ConsNormal0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лица по вопросам разъяснения технического задания и проекта договора: Ткачева Елена Владимировна, контактный телефон:                        8(47231) 5-81-33,  адрес электронной почты: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pogorelovskoespa@mail.ru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8543F" w:rsidRDefault="00A8543F" w:rsidP="00A8543F">
      <w:pPr>
        <w:ind w:right="-284"/>
        <w:rPr>
          <w:sz w:val="28"/>
          <w:szCs w:val="28"/>
        </w:rPr>
      </w:pPr>
    </w:p>
    <w:p w:rsidR="005F11DD" w:rsidRDefault="005F11DD"/>
    <w:sectPr w:rsidR="005F11DD" w:rsidSect="005F1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43F"/>
    <w:rsid w:val="005F11DD"/>
    <w:rsid w:val="00A8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4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4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A8543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styleId="a3">
    <w:name w:val="Hyperlink"/>
    <w:basedOn w:val="a0"/>
    <w:semiHidden/>
    <w:unhideWhenUsed/>
    <w:rsid w:val="00A8543F"/>
    <w:rPr>
      <w:color w:val="0000FF"/>
      <w:u w:val="single"/>
    </w:rPr>
  </w:style>
  <w:style w:type="character" w:customStyle="1" w:styleId="ConsNormal">
    <w:name w:val="ConsNormal Знак"/>
    <w:basedOn w:val="a0"/>
    <w:link w:val="ConsNormal0"/>
    <w:locked/>
    <w:rsid w:val="00A854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link w:val="ConsNormal"/>
    <w:rsid w:val="00A8543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0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http://www.koroch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3051</Characters>
  <Application>Microsoft Office Word</Application>
  <DocSecurity>0</DocSecurity>
  <Lines>25</Lines>
  <Paragraphs>7</Paragraphs>
  <ScaleCrop>false</ScaleCrop>
  <Company>MICROSOFT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2022-06-21T06:11:00Z</dcterms:created>
  <dcterms:modified xsi:type="dcterms:W3CDTF">2022-06-21T06:11:00Z</dcterms:modified>
</cp:coreProperties>
</file>