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54" w:rsidRPr="0068182E" w:rsidRDefault="00410154" w:rsidP="00410154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68182E"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410154" w:rsidRPr="0068182E" w:rsidRDefault="00410154" w:rsidP="00410154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68182E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410154" w:rsidRPr="0068182E" w:rsidRDefault="00410154" w:rsidP="00410154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410154" w:rsidRPr="0068182E" w:rsidRDefault="00410154" w:rsidP="00410154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410154" w:rsidRPr="0068182E" w:rsidRDefault="00410154" w:rsidP="00410154">
      <w:pPr>
        <w:spacing w:line="240" w:lineRule="auto"/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68182E"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410154" w:rsidRPr="0068182E" w:rsidRDefault="00410154" w:rsidP="00410154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410154" w:rsidRPr="0068182E" w:rsidRDefault="00410154" w:rsidP="00410154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410154" w:rsidRPr="0068182E" w:rsidRDefault="00410154" w:rsidP="00410154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  <w:r w:rsidRPr="0068182E">
        <w:rPr>
          <w:rFonts w:ascii="Arial" w:hAnsi="Arial" w:cs="Arial"/>
          <w:b/>
          <w:sz w:val="17"/>
          <w:szCs w:val="17"/>
        </w:rPr>
        <w:t>Погореловка</w:t>
      </w:r>
    </w:p>
    <w:p w:rsidR="00410154" w:rsidRPr="0068182E" w:rsidRDefault="00410154" w:rsidP="00410154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410154" w:rsidRDefault="00410154" w:rsidP="00410154">
      <w:pPr>
        <w:spacing w:line="240" w:lineRule="auto"/>
        <w:ind w:left="0" w:hanging="2"/>
        <w:rPr>
          <w:rFonts w:ascii="Arial" w:hAnsi="Arial" w:cs="Arial"/>
          <w:b/>
          <w:sz w:val="18"/>
          <w:szCs w:val="18"/>
        </w:rPr>
      </w:pPr>
      <w:r w:rsidRPr="0068182E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5</w:t>
      </w:r>
      <w:r w:rsidRPr="0068182E">
        <w:rPr>
          <w:rFonts w:ascii="Arial" w:hAnsi="Arial" w:cs="Arial"/>
          <w:b/>
          <w:sz w:val="18"/>
          <w:szCs w:val="18"/>
        </w:rPr>
        <w:t>»</w:t>
      </w:r>
      <w:r>
        <w:rPr>
          <w:rFonts w:ascii="Arial" w:hAnsi="Arial" w:cs="Arial"/>
          <w:b/>
          <w:sz w:val="18"/>
          <w:szCs w:val="18"/>
        </w:rPr>
        <w:t xml:space="preserve"> сентября </w:t>
      </w:r>
      <w:r w:rsidRPr="0068182E">
        <w:rPr>
          <w:rFonts w:ascii="Arial" w:hAnsi="Arial" w:cs="Arial"/>
          <w:b/>
          <w:sz w:val="18"/>
          <w:szCs w:val="18"/>
        </w:rPr>
        <w:t xml:space="preserve"> 2019 г.                                                                                                                                                  №</w:t>
      </w:r>
      <w:r>
        <w:rPr>
          <w:rFonts w:ascii="Arial" w:hAnsi="Arial" w:cs="Arial"/>
          <w:b/>
          <w:sz w:val="18"/>
          <w:szCs w:val="18"/>
        </w:rPr>
        <w:t xml:space="preserve"> 55</w:t>
      </w:r>
    </w:p>
    <w:p w:rsidR="00410154" w:rsidRPr="00CF59E7" w:rsidRDefault="00410154" w:rsidP="00410154">
      <w:pPr>
        <w:spacing w:line="240" w:lineRule="auto"/>
        <w:ind w:left="1" w:hanging="3"/>
        <w:rPr>
          <w:rFonts w:ascii="Times New Roman" w:hAnsi="Times New Roman"/>
          <w:b/>
          <w:sz w:val="28"/>
          <w:szCs w:val="28"/>
        </w:rPr>
      </w:pPr>
    </w:p>
    <w:p w:rsidR="00410154" w:rsidRPr="00CF59E7" w:rsidRDefault="00410154" w:rsidP="00410154">
      <w:pPr>
        <w:spacing w:line="240" w:lineRule="auto"/>
        <w:ind w:left="1" w:hanging="3"/>
        <w:rPr>
          <w:rFonts w:ascii="Times New Roman" w:hAnsi="Times New Roman"/>
          <w:b/>
          <w:sz w:val="28"/>
          <w:szCs w:val="28"/>
        </w:rPr>
      </w:pPr>
    </w:p>
    <w:p w:rsidR="00410154" w:rsidRPr="00CF59E7" w:rsidRDefault="00410154" w:rsidP="00410154">
      <w:pPr>
        <w:spacing w:line="240" w:lineRule="auto"/>
        <w:ind w:left="1" w:right="5385" w:hanging="3"/>
        <w:rPr>
          <w:rFonts w:ascii="Times New Roman" w:hAnsi="Times New Roman"/>
          <w:b/>
          <w:sz w:val="28"/>
          <w:szCs w:val="28"/>
        </w:rPr>
      </w:pPr>
      <w:r w:rsidRPr="00CF59E7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CF59E7">
        <w:rPr>
          <w:rFonts w:ascii="Times New Roman" w:hAnsi="Times New Roman"/>
          <w:b/>
          <w:color w:val="000000"/>
          <w:sz w:val="28"/>
          <w:szCs w:val="28"/>
        </w:rPr>
        <w:t>Положения о порядке о</w:t>
      </w:r>
      <w:r>
        <w:rPr>
          <w:rStyle w:val="highlight"/>
          <w:rFonts w:ascii="Times New Roman" w:hAnsi="Times New Roman"/>
          <w:b/>
          <w:sz w:val="28"/>
          <w:szCs w:val="28"/>
        </w:rPr>
        <w:t>казания</w:t>
      </w:r>
      <w:r w:rsidRPr="00CF59E7">
        <w:rPr>
          <w:rStyle w:val="highlight"/>
          <w:rFonts w:ascii="Times New Roman" w:hAnsi="Times New Roman"/>
          <w:b/>
          <w:sz w:val="28"/>
          <w:szCs w:val="28"/>
        </w:rPr>
        <w:t xml:space="preserve"> поддержки субъектам малого</w:t>
      </w:r>
      <w:r w:rsidRPr="00CF59E7">
        <w:rPr>
          <w:rFonts w:ascii="Times New Roman" w:hAnsi="Times New Roman"/>
          <w:b/>
          <w:sz w:val="28"/>
          <w:szCs w:val="28"/>
        </w:rPr>
        <w:t xml:space="preserve"> и </w:t>
      </w:r>
      <w:r w:rsidRPr="00CF59E7">
        <w:rPr>
          <w:rStyle w:val="highlight"/>
          <w:rFonts w:ascii="Times New Roman" w:hAnsi="Times New Roman"/>
          <w:b/>
          <w:sz w:val="28"/>
          <w:szCs w:val="28"/>
        </w:rPr>
        <w:t>среднего</w:t>
      </w:r>
      <w:r w:rsidRPr="00CF59E7">
        <w:rPr>
          <w:rFonts w:ascii="Times New Roman" w:hAnsi="Times New Roman"/>
          <w:b/>
          <w:sz w:val="28"/>
          <w:szCs w:val="28"/>
        </w:rPr>
        <w:t xml:space="preserve"> </w:t>
      </w:r>
      <w:r w:rsidRPr="00CF59E7">
        <w:rPr>
          <w:rStyle w:val="highlight"/>
          <w:rFonts w:ascii="Times New Roman" w:hAnsi="Times New Roman"/>
          <w:b/>
          <w:sz w:val="28"/>
          <w:szCs w:val="28"/>
        </w:rPr>
        <w:t xml:space="preserve">предпринимательства </w:t>
      </w:r>
      <w:r w:rsidRPr="00CF59E7">
        <w:rPr>
          <w:rFonts w:ascii="Times New Roman" w:hAnsi="Times New Roman"/>
          <w:b/>
          <w:bCs/>
          <w:sz w:val="28"/>
          <w:szCs w:val="28"/>
        </w:rPr>
        <w:t>и</w:t>
      </w:r>
      <w:r w:rsidRPr="00CF59E7">
        <w:rPr>
          <w:rFonts w:ascii="Times New Roman" w:hAnsi="Times New Roman"/>
          <w:b/>
          <w:sz w:val="28"/>
          <w:szCs w:val="28"/>
        </w:rPr>
        <w:t xml:space="preserve"> </w:t>
      </w:r>
      <w:r w:rsidRPr="00CF59E7">
        <w:rPr>
          <w:rFonts w:ascii="Times New Roman" w:hAnsi="Times New Roman"/>
          <w:b/>
          <w:bCs/>
          <w:sz w:val="28"/>
          <w:szCs w:val="28"/>
        </w:rPr>
        <w:t>организациям</w:t>
      </w:r>
      <w:r w:rsidRPr="00CF59E7">
        <w:rPr>
          <w:rFonts w:ascii="Times New Roman" w:hAnsi="Times New Roman"/>
          <w:b/>
          <w:sz w:val="28"/>
          <w:szCs w:val="28"/>
        </w:rPr>
        <w:t xml:space="preserve">, образующим инфраструктуру </w:t>
      </w:r>
      <w:r w:rsidRPr="00CF59E7">
        <w:rPr>
          <w:rFonts w:ascii="Times New Roman" w:hAnsi="Times New Roman"/>
          <w:b/>
          <w:bCs/>
          <w:sz w:val="28"/>
          <w:szCs w:val="28"/>
        </w:rPr>
        <w:t>поддержки</w:t>
      </w:r>
      <w:r w:rsidRPr="00CF59E7">
        <w:rPr>
          <w:rFonts w:ascii="Times New Roman" w:hAnsi="Times New Roman"/>
          <w:b/>
          <w:sz w:val="28"/>
          <w:szCs w:val="28"/>
        </w:rPr>
        <w:t xml:space="preserve"> </w:t>
      </w:r>
      <w:r w:rsidRPr="00CF59E7">
        <w:rPr>
          <w:rFonts w:ascii="Times New Roman" w:hAnsi="Times New Roman"/>
          <w:b/>
          <w:bCs/>
          <w:sz w:val="28"/>
          <w:szCs w:val="28"/>
        </w:rPr>
        <w:t>субъектов</w:t>
      </w:r>
      <w:r w:rsidRPr="00CF59E7">
        <w:rPr>
          <w:rFonts w:ascii="Times New Roman" w:hAnsi="Times New Roman"/>
          <w:b/>
          <w:sz w:val="28"/>
          <w:szCs w:val="28"/>
        </w:rPr>
        <w:t xml:space="preserve"> малого и среднего </w:t>
      </w:r>
      <w:r w:rsidRPr="00CF59E7">
        <w:rPr>
          <w:rFonts w:ascii="Times New Roman" w:hAnsi="Times New Roman"/>
          <w:b/>
          <w:bCs/>
          <w:sz w:val="28"/>
          <w:szCs w:val="28"/>
        </w:rPr>
        <w:t>предпринимательства</w:t>
      </w:r>
      <w:r w:rsidRPr="00CF59E7">
        <w:rPr>
          <w:rStyle w:val="highlight"/>
          <w:rFonts w:ascii="Times New Roman" w:hAnsi="Times New Roman"/>
          <w:b/>
          <w:sz w:val="28"/>
          <w:szCs w:val="28"/>
        </w:rPr>
        <w:t xml:space="preserve"> </w:t>
      </w:r>
      <w:r w:rsidRPr="00CF59E7">
        <w:rPr>
          <w:rFonts w:ascii="Times New Roman" w:hAnsi="Times New Roman"/>
          <w:b/>
          <w:bCs/>
          <w:sz w:val="28"/>
          <w:szCs w:val="28"/>
        </w:rPr>
        <w:t>на</w:t>
      </w:r>
      <w:r w:rsidRPr="00CF59E7">
        <w:rPr>
          <w:rFonts w:ascii="Times New Roman" w:hAnsi="Times New Roman"/>
          <w:b/>
          <w:sz w:val="28"/>
          <w:szCs w:val="28"/>
        </w:rPr>
        <w:t xml:space="preserve"> </w:t>
      </w:r>
      <w:r w:rsidRPr="00CF59E7">
        <w:rPr>
          <w:rFonts w:ascii="Times New Roman" w:hAnsi="Times New Roman"/>
          <w:b/>
          <w:bCs/>
          <w:sz w:val="28"/>
          <w:szCs w:val="28"/>
        </w:rPr>
        <w:t xml:space="preserve">территории </w:t>
      </w:r>
      <w:r>
        <w:rPr>
          <w:rFonts w:ascii="Times New Roman" w:hAnsi="Times New Roman"/>
          <w:b/>
          <w:bCs/>
          <w:sz w:val="28"/>
          <w:szCs w:val="28"/>
        </w:rPr>
        <w:t>Погореловского</w:t>
      </w:r>
      <w:r w:rsidRPr="00CF59E7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410154" w:rsidRPr="00CF59E7" w:rsidRDefault="00410154" w:rsidP="00410154">
      <w:pPr>
        <w:spacing w:line="240" w:lineRule="auto"/>
        <w:ind w:left="1" w:hanging="3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410154" w:rsidRPr="00CF59E7" w:rsidRDefault="00410154" w:rsidP="00410154">
      <w:pPr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</w:p>
    <w:p w:rsidR="00410154" w:rsidRPr="00CF59E7" w:rsidRDefault="00410154" w:rsidP="00410154">
      <w:pPr>
        <w:spacing w:line="240" w:lineRule="auto"/>
        <w:ind w:left="1" w:hanging="3"/>
        <w:rPr>
          <w:rFonts w:ascii="Times New Roman" w:hAnsi="Times New Roman"/>
          <w:b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В соответствии </w:t>
      </w:r>
      <w:r w:rsidRPr="00CF59E7">
        <w:rPr>
          <w:rFonts w:ascii="Times New Roman" w:hAnsi="Times New Roman"/>
          <w:color w:val="000000"/>
          <w:sz w:val="28"/>
          <w:szCs w:val="28"/>
        </w:rPr>
        <w:t xml:space="preserve">с </w:t>
      </w:r>
      <w:hyperlink r:id="rId5" w:history="1">
        <w:r w:rsidRPr="00CF59E7">
          <w:rPr>
            <w:rStyle w:val="a6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CF59E7">
        <w:rPr>
          <w:rFonts w:ascii="Times New Roman" w:hAnsi="Times New Roman"/>
          <w:color w:val="000000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</w:t>
      </w:r>
      <w:r w:rsidRPr="00CF59E7">
        <w:rPr>
          <w:rFonts w:ascii="Times New Roman" w:hAnsi="Times New Roman"/>
          <w:sz w:val="28"/>
          <w:szCs w:val="28"/>
        </w:rPr>
        <w:t xml:space="preserve">Федеральным законом от 06 октября 2003 года № 131-ФЗ «Об общих принципах местного самоуправления в Российской Федерации», в целях реализации государственной политики, направленной на поддержку и развитие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Погореловского</w:t>
      </w:r>
      <w:r w:rsidRPr="00CF59E7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CF59E7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Погореловского</w:t>
      </w:r>
      <w:r w:rsidRPr="00CF59E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CF59E7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F59E7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59E7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59E7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59E7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59E7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59E7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59E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59E7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59E7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59E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59E7">
        <w:rPr>
          <w:rFonts w:ascii="Times New Roman" w:hAnsi="Times New Roman"/>
          <w:b/>
          <w:sz w:val="28"/>
          <w:szCs w:val="28"/>
        </w:rPr>
        <w:t>т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F59E7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410154" w:rsidRDefault="00410154" w:rsidP="00410154">
      <w:pPr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1. </w:t>
      </w:r>
      <w:r w:rsidRPr="00CF59E7">
        <w:rPr>
          <w:rFonts w:ascii="Times New Roman" w:hAnsi="Times New Roman"/>
          <w:color w:val="000000"/>
          <w:sz w:val="28"/>
          <w:szCs w:val="28"/>
        </w:rPr>
        <w:t>Утвердить Положение о порядке оказания поддержки субъектам</w:t>
      </w:r>
      <w:r w:rsidRPr="00CF59E7">
        <w:rPr>
          <w:rFonts w:ascii="Times New Roman" w:hAnsi="Times New Roman"/>
          <w:sz w:val="28"/>
          <w:szCs w:val="28"/>
        </w:rPr>
        <w:t xml:space="preserve"> малого и среднего предпринимательства </w:t>
      </w:r>
      <w:r w:rsidRPr="00CF59E7">
        <w:rPr>
          <w:rFonts w:ascii="Times New Roman" w:hAnsi="Times New Roman"/>
          <w:bCs/>
          <w:sz w:val="28"/>
          <w:szCs w:val="28"/>
        </w:rPr>
        <w:t>и организациям</w:t>
      </w:r>
      <w:r w:rsidRPr="00CF59E7">
        <w:rPr>
          <w:rFonts w:ascii="Times New Roman" w:hAnsi="Times New Roman"/>
          <w:sz w:val="28"/>
          <w:szCs w:val="28"/>
        </w:rPr>
        <w:t xml:space="preserve">, </w:t>
      </w:r>
      <w:r w:rsidRPr="00CF59E7">
        <w:rPr>
          <w:rFonts w:ascii="Times New Roman" w:hAnsi="Times New Roman"/>
          <w:bCs/>
          <w:sz w:val="28"/>
          <w:szCs w:val="28"/>
        </w:rPr>
        <w:t>образующим</w:t>
      </w:r>
      <w:r w:rsidRPr="00CF59E7">
        <w:rPr>
          <w:rFonts w:ascii="Times New Roman" w:hAnsi="Times New Roman"/>
          <w:sz w:val="28"/>
          <w:szCs w:val="28"/>
        </w:rPr>
        <w:t xml:space="preserve"> </w:t>
      </w:r>
      <w:r w:rsidRPr="00CF59E7">
        <w:rPr>
          <w:rFonts w:ascii="Times New Roman" w:hAnsi="Times New Roman"/>
          <w:bCs/>
          <w:sz w:val="28"/>
          <w:szCs w:val="28"/>
        </w:rPr>
        <w:t>инфраструктуру</w:t>
      </w:r>
      <w:r w:rsidRPr="00CF59E7">
        <w:rPr>
          <w:rFonts w:ascii="Times New Roman" w:hAnsi="Times New Roman"/>
          <w:sz w:val="28"/>
          <w:szCs w:val="28"/>
        </w:rPr>
        <w:t xml:space="preserve"> </w:t>
      </w:r>
      <w:r w:rsidRPr="00CF59E7">
        <w:rPr>
          <w:rFonts w:ascii="Times New Roman" w:hAnsi="Times New Roman"/>
          <w:bCs/>
          <w:sz w:val="28"/>
          <w:szCs w:val="28"/>
        </w:rPr>
        <w:t>поддержки</w:t>
      </w:r>
      <w:r w:rsidRPr="00CF59E7">
        <w:rPr>
          <w:rFonts w:ascii="Times New Roman" w:hAnsi="Times New Roman"/>
          <w:sz w:val="28"/>
          <w:szCs w:val="28"/>
        </w:rPr>
        <w:t xml:space="preserve"> </w:t>
      </w:r>
      <w:r w:rsidRPr="00CF59E7">
        <w:rPr>
          <w:rFonts w:ascii="Times New Roman" w:hAnsi="Times New Roman"/>
          <w:bCs/>
          <w:sz w:val="28"/>
          <w:szCs w:val="28"/>
        </w:rPr>
        <w:t>субъектов</w:t>
      </w:r>
      <w:r w:rsidRPr="00CF59E7">
        <w:rPr>
          <w:rFonts w:ascii="Times New Roman" w:hAnsi="Times New Roman"/>
          <w:sz w:val="28"/>
          <w:szCs w:val="28"/>
        </w:rPr>
        <w:t xml:space="preserve"> </w:t>
      </w:r>
      <w:r w:rsidRPr="00CF59E7">
        <w:rPr>
          <w:rFonts w:ascii="Times New Roman" w:hAnsi="Times New Roman"/>
          <w:bCs/>
          <w:sz w:val="28"/>
          <w:szCs w:val="28"/>
        </w:rPr>
        <w:t>малого</w:t>
      </w:r>
      <w:r w:rsidRPr="00CF59E7">
        <w:rPr>
          <w:rFonts w:ascii="Times New Roman" w:hAnsi="Times New Roman"/>
          <w:sz w:val="28"/>
          <w:szCs w:val="28"/>
        </w:rPr>
        <w:t xml:space="preserve"> </w:t>
      </w:r>
      <w:r w:rsidRPr="00CF59E7">
        <w:rPr>
          <w:rFonts w:ascii="Times New Roman" w:hAnsi="Times New Roman"/>
          <w:bCs/>
          <w:sz w:val="28"/>
          <w:szCs w:val="28"/>
        </w:rPr>
        <w:t>и</w:t>
      </w:r>
      <w:r w:rsidRPr="00CF59E7">
        <w:rPr>
          <w:rFonts w:ascii="Times New Roman" w:hAnsi="Times New Roman"/>
          <w:sz w:val="28"/>
          <w:szCs w:val="28"/>
        </w:rPr>
        <w:t xml:space="preserve"> </w:t>
      </w:r>
      <w:r w:rsidRPr="00CF59E7">
        <w:rPr>
          <w:rFonts w:ascii="Times New Roman" w:hAnsi="Times New Roman"/>
          <w:bCs/>
          <w:sz w:val="28"/>
          <w:szCs w:val="28"/>
        </w:rPr>
        <w:t>среднего</w:t>
      </w:r>
      <w:r w:rsidRPr="00CF59E7">
        <w:rPr>
          <w:rFonts w:ascii="Times New Roman" w:hAnsi="Times New Roman"/>
          <w:sz w:val="28"/>
          <w:szCs w:val="28"/>
        </w:rPr>
        <w:t xml:space="preserve"> </w:t>
      </w:r>
      <w:r w:rsidRPr="00CF59E7">
        <w:rPr>
          <w:rFonts w:ascii="Times New Roman" w:hAnsi="Times New Roman"/>
          <w:bCs/>
          <w:sz w:val="28"/>
          <w:szCs w:val="28"/>
        </w:rPr>
        <w:t xml:space="preserve">предпринимательства </w:t>
      </w:r>
      <w:r w:rsidRPr="00CF59E7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Погореловского</w:t>
      </w:r>
      <w:r w:rsidRPr="00CF59E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10154" w:rsidRDefault="00410154" w:rsidP="00410154">
      <w:pPr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2. Обнародовать настоящее постановление в соответствии с Уставом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Погореловского</w:t>
      </w:r>
      <w:r w:rsidRPr="00CF59E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10154" w:rsidRPr="00CF59E7" w:rsidRDefault="00410154" w:rsidP="00410154">
      <w:pPr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F59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59E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59E7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10154" w:rsidRPr="00CF59E7" w:rsidRDefault="00410154" w:rsidP="00410154">
      <w:pPr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</w:p>
    <w:p w:rsidR="00410154" w:rsidRPr="00CF59E7" w:rsidRDefault="00410154" w:rsidP="00410154">
      <w:pPr>
        <w:spacing w:line="240" w:lineRule="auto"/>
        <w:ind w:left="1" w:hanging="3"/>
        <w:rPr>
          <w:rFonts w:ascii="Times New Roman" w:hAnsi="Times New Roman"/>
          <w:b/>
          <w:sz w:val="28"/>
          <w:szCs w:val="28"/>
        </w:rPr>
      </w:pPr>
      <w:r w:rsidRPr="00CF59E7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410154" w:rsidRPr="00CF59E7" w:rsidRDefault="00410154" w:rsidP="00410154">
      <w:pPr>
        <w:spacing w:line="240" w:lineRule="auto"/>
        <w:ind w:left="1" w:hanging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Погореловского</w:t>
      </w:r>
      <w:r w:rsidRPr="00CF59E7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CF59E7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Е.В. Ткачёва</w:t>
      </w:r>
    </w:p>
    <w:p w:rsidR="00410154" w:rsidRPr="00CF59E7" w:rsidRDefault="00410154" w:rsidP="00410154">
      <w:pPr>
        <w:pStyle w:val="Normal"/>
        <w:widowControl w:val="0"/>
        <w:tabs>
          <w:tab w:val="left" w:pos="-426"/>
        </w:tabs>
        <w:jc w:val="right"/>
        <w:rPr>
          <w:b/>
          <w:snapToGrid w:val="0"/>
          <w:sz w:val="28"/>
          <w:szCs w:val="28"/>
        </w:rPr>
      </w:pPr>
      <w:r w:rsidRPr="00CF59E7">
        <w:rPr>
          <w:b/>
          <w:snapToGrid w:val="0"/>
          <w:sz w:val="28"/>
          <w:szCs w:val="28"/>
        </w:rPr>
        <w:t>Утверждено</w:t>
      </w:r>
    </w:p>
    <w:p w:rsidR="00410154" w:rsidRPr="00CF59E7" w:rsidRDefault="00410154" w:rsidP="00410154">
      <w:pPr>
        <w:tabs>
          <w:tab w:val="left" w:pos="6645"/>
        </w:tabs>
        <w:spacing w:line="240" w:lineRule="auto"/>
        <w:ind w:left="1" w:hanging="3"/>
        <w:jc w:val="right"/>
        <w:rPr>
          <w:rFonts w:ascii="Times New Roman" w:hAnsi="Times New Roman"/>
          <w:b/>
          <w:sz w:val="28"/>
          <w:szCs w:val="28"/>
        </w:rPr>
      </w:pPr>
      <w:r w:rsidRPr="00CF59E7">
        <w:rPr>
          <w:rFonts w:ascii="Times New Roman" w:hAnsi="Times New Roman"/>
          <w:b/>
          <w:sz w:val="28"/>
          <w:szCs w:val="28"/>
        </w:rPr>
        <w:lastRenderedPageBreak/>
        <w:t>постановлением администрации</w:t>
      </w:r>
    </w:p>
    <w:p w:rsidR="00410154" w:rsidRPr="00CF59E7" w:rsidRDefault="00410154" w:rsidP="00410154">
      <w:pPr>
        <w:tabs>
          <w:tab w:val="left" w:pos="6645"/>
        </w:tabs>
        <w:spacing w:line="240" w:lineRule="auto"/>
        <w:ind w:left="1" w:hanging="3"/>
        <w:jc w:val="right"/>
        <w:rPr>
          <w:rFonts w:ascii="Times New Roman" w:hAnsi="Times New Roman"/>
          <w:b/>
          <w:sz w:val="28"/>
          <w:szCs w:val="28"/>
        </w:rPr>
      </w:pPr>
      <w:r w:rsidRPr="00CF59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Погореловского</w:t>
      </w:r>
      <w:r w:rsidRPr="00CF59E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410154" w:rsidRPr="00CF59E7" w:rsidRDefault="00410154" w:rsidP="00410154">
      <w:pPr>
        <w:tabs>
          <w:tab w:val="left" w:pos="6645"/>
        </w:tabs>
        <w:spacing w:line="240" w:lineRule="auto"/>
        <w:ind w:left="1" w:hanging="3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 5 сентября </w:t>
      </w:r>
      <w:r w:rsidRPr="00CF59E7">
        <w:rPr>
          <w:rFonts w:ascii="Times New Roman" w:hAnsi="Times New Roman"/>
          <w:b/>
          <w:color w:val="000000"/>
          <w:sz w:val="28"/>
          <w:szCs w:val="28"/>
        </w:rPr>
        <w:t xml:space="preserve">2019 г. № </w:t>
      </w:r>
      <w:r>
        <w:rPr>
          <w:rFonts w:ascii="Times New Roman" w:hAnsi="Times New Roman"/>
          <w:b/>
          <w:color w:val="000000"/>
          <w:sz w:val="28"/>
          <w:szCs w:val="28"/>
        </w:rPr>
        <w:t>55</w:t>
      </w:r>
    </w:p>
    <w:p w:rsidR="00410154" w:rsidRPr="00CF59E7" w:rsidRDefault="00410154" w:rsidP="00410154">
      <w:pPr>
        <w:tabs>
          <w:tab w:val="left" w:pos="6645"/>
        </w:tabs>
        <w:spacing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</w:p>
    <w:p w:rsidR="00410154" w:rsidRPr="00CF59E7" w:rsidRDefault="00410154" w:rsidP="00410154">
      <w:pPr>
        <w:spacing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410154" w:rsidRPr="00CF59E7" w:rsidRDefault="00410154" w:rsidP="00410154">
      <w:pPr>
        <w:spacing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  <w:r w:rsidRPr="00CF59E7">
        <w:rPr>
          <w:rFonts w:ascii="Times New Roman" w:hAnsi="Times New Roman"/>
          <w:b/>
          <w:sz w:val="28"/>
          <w:szCs w:val="28"/>
        </w:rPr>
        <w:t>Положение</w:t>
      </w:r>
    </w:p>
    <w:p w:rsidR="00410154" w:rsidRPr="00CF59E7" w:rsidRDefault="00410154" w:rsidP="00410154">
      <w:pPr>
        <w:spacing w:line="240" w:lineRule="auto"/>
        <w:ind w:left="1" w:hanging="3"/>
        <w:jc w:val="center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b/>
          <w:sz w:val="28"/>
          <w:szCs w:val="28"/>
        </w:rPr>
        <w:t xml:space="preserve">о </w:t>
      </w:r>
      <w:r w:rsidRPr="00CF59E7">
        <w:rPr>
          <w:rStyle w:val="highlight"/>
          <w:rFonts w:ascii="Times New Roman" w:hAnsi="Times New Roman"/>
          <w:b/>
          <w:sz w:val="28"/>
          <w:szCs w:val="28"/>
        </w:rPr>
        <w:t>порядке</w:t>
      </w:r>
      <w:r w:rsidRPr="00CF59E7">
        <w:rPr>
          <w:rFonts w:ascii="Times New Roman" w:hAnsi="Times New Roman"/>
          <w:b/>
          <w:sz w:val="28"/>
          <w:szCs w:val="28"/>
        </w:rPr>
        <w:t xml:space="preserve"> </w:t>
      </w:r>
      <w:r w:rsidRPr="00CF59E7">
        <w:rPr>
          <w:rStyle w:val="highlight"/>
          <w:rFonts w:ascii="Times New Roman" w:hAnsi="Times New Roman"/>
          <w:b/>
          <w:sz w:val="28"/>
          <w:szCs w:val="28"/>
        </w:rPr>
        <w:t>оказания</w:t>
      </w:r>
      <w:r w:rsidRPr="00CF59E7">
        <w:rPr>
          <w:rFonts w:ascii="Times New Roman" w:hAnsi="Times New Roman"/>
          <w:b/>
          <w:sz w:val="28"/>
          <w:szCs w:val="28"/>
        </w:rPr>
        <w:t xml:space="preserve"> </w:t>
      </w:r>
      <w:r w:rsidRPr="00CF59E7">
        <w:rPr>
          <w:rStyle w:val="highlight"/>
          <w:rFonts w:ascii="Times New Roman" w:hAnsi="Times New Roman"/>
          <w:b/>
          <w:sz w:val="28"/>
          <w:szCs w:val="28"/>
        </w:rPr>
        <w:t>поддержки субъектам</w:t>
      </w:r>
      <w:r w:rsidRPr="00CF59E7">
        <w:rPr>
          <w:rFonts w:ascii="Times New Roman" w:hAnsi="Times New Roman"/>
          <w:b/>
          <w:sz w:val="28"/>
          <w:szCs w:val="28"/>
        </w:rPr>
        <w:t xml:space="preserve"> </w:t>
      </w:r>
      <w:r w:rsidRPr="00CF59E7">
        <w:rPr>
          <w:rStyle w:val="highlight"/>
          <w:rFonts w:ascii="Times New Roman" w:hAnsi="Times New Roman"/>
          <w:b/>
          <w:sz w:val="28"/>
          <w:szCs w:val="28"/>
        </w:rPr>
        <w:t>малого</w:t>
      </w:r>
      <w:r w:rsidRPr="00CF59E7">
        <w:rPr>
          <w:rFonts w:ascii="Times New Roman" w:hAnsi="Times New Roman"/>
          <w:b/>
          <w:sz w:val="28"/>
          <w:szCs w:val="28"/>
        </w:rPr>
        <w:t xml:space="preserve"> </w:t>
      </w:r>
      <w:r w:rsidRPr="00CF59E7">
        <w:rPr>
          <w:rStyle w:val="highlight"/>
          <w:rFonts w:ascii="Times New Roman" w:hAnsi="Times New Roman"/>
          <w:b/>
          <w:sz w:val="28"/>
          <w:szCs w:val="28"/>
        </w:rPr>
        <w:t>и</w:t>
      </w:r>
      <w:r w:rsidRPr="00CF59E7">
        <w:rPr>
          <w:rFonts w:ascii="Times New Roman" w:hAnsi="Times New Roman"/>
          <w:b/>
          <w:sz w:val="28"/>
          <w:szCs w:val="28"/>
        </w:rPr>
        <w:t xml:space="preserve"> </w:t>
      </w:r>
      <w:r w:rsidRPr="00CF59E7">
        <w:rPr>
          <w:rStyle w:val="highlight"/>
          <w:rFonts w:ascii="Times New Roman" w:hAnsi="Times New Roman"/>
          <w:b/>
          <w:sz w:val="28"/>
          <w:szCs w:val="28"/>
        </w:rPr>
        <w:t>среднего</w:t>
      </w:r>
      <w:r w:rsidRPr="00CF59E7">
        <w:rPr>
          <w:rFonts w:ascii="Times New Roman" w:hAnsi="Times New Roman"/>
          <w:b/>
          <w:sz w:val="28"/>
          <w:szCs w:val="28"/>
        </w:rPr>
        <w:t xml:space="preserve"> </w:t>
      </w:r>
      <w:r w:rsidRPr="00CF59E7">
        <w:rPr>
          <w:rStyle w:val="highlight"/>
          <w:rFonts w:ascii="Times New Roman" w:hAnsi="Times New Roman"/>
          <w:b/>
          <w:sz w:val="28"/>
          <w:szCs w:val="28"/>
        </w:rPr>
        <w:t>предпринимательства</w:t>
      </w:r>
      <w:r w:rsidRPr="00CF59E7">
        <w:rPr>
          <w:rFonts w:ascii="Times New Roman" w:hAnsi="Times New Roman"/>
          <w:b/>
          <w:bCs/>
          <w:sz w:val="28"/>
          <w:szCs w:val="28"/>
        </w:rPr>
        <w:t xml:space="preserve"> и организациям</w:t>
      </w:r>
      <w:r w:rsidRPr="00CF59E7">
        <w:rPr>
          <w:rFonts w:ascii="Times New Roman" w:hAnsi="Times New Roman"/>
          <w:b/>
          <w:sz w:val="28"/>
          <w:szCs w:val="28"/>
        </w:rPr>
        <w:t xml:space="preserve">, </w:t>
      </w:r>
      <w:r w:rsidRPr="00CF59E7">
        <w:rPr>
          <w:rFonts w:ascii="Times New Roman" w:hAnsi="Times New Roman"/>
          <w:b/>
          <w:bCs/>
          <w:sz w:val="28"/>
          <w:szCs w:val="28"/>
        </w:rPr>
        <w:t>образующим</w:t>
      </w:r>
      <w:r w:rsidRPr="00CF59E7">
        <w:rPr>
          <w:rFonts w:ascii="Times New Roman" w:hAnsi="Times New Roman"/>
          <w:b/>
          <w:sz w:val="28"/>
          <w:szCs w:val="28"/>
        </w:rPr>
        <w:t xml:space="preserve"> </w:t>
      </w:r>
      <w:r w:rsidRPr="00CF59E7">
        <w:rPr>
          <w:rFonts w:ascii="Times New Roman" w:hAnsi="Times New Roman"/>
          <w:b/>
          <w:bCs/>
          <w:sz w:val="28"/>
          <w:szCs w:val="28"/>
        </w:rPr>
        <w:t>инфраструктуру</w:t>
      </w:r>
      <w:r w:rsidRPr="00CF59E7">
        <w:rPr>
          <w:rFonts w:ascii="Times New Roman" w:hAnsi="Times New Roman"/>
          <w:b/>
          <w:sz w:val="28"/>
          <w:szCs w:val="28"/>
        </w:rPr>
        <w:t xml:space="preserve"> </w:t>
      </w:r>
      <w:r w:rsidRPr="00CF59E7">
        <w:rPr>
          <w:rFonts w:ascii="Times New Roman" w:hAnsi="Times New Roman"/>
          <w:b/>
          <w:bCs/>
          <w:sz w:val="28"/>
          <w:szCs w:val="28"/>
        </w:rPr>
        <w:t>поддержки</w:t>
      </w:r>
      <w:r w:rsidRPr="00CF59E7">
        <w:rPr>
          <w:rFonts w:ascii="Times New Roman" w:hAnsi="Times New Roman"/>
          <w:b/>
          <w:sz w:val="28"/>
          <w:szCs w:val="28"/>
        </w:rPr>
        <w:t xml:space="preserve"> </w:t>
      </w:r>
      <w:r w:rsidRPr="00CF59E7">
        <w:rPr>
          <w:rFonts w:ascii="Times New Roman" w:hAnsi="Times New Roman"/>
          <w:b/>
          <w:bCs/>
          <w:sz w:val="28"/>
          <w:szCs w:val="28"/>
        </w:rPr>
        <w:t>субъектов</w:t>
      </w:r>
      <w:r w:rsidRPr="00CF59E7">
        <w:rPr>
          <w:rFonts w:ascii="Times New Roman" w:hAnsi="Times New Roman"/>
          <w:b/>
          <w:sz w:val="28"/>
          <w:szCs w:val="28"/>
        </w:rPr>
        <w:t xml:space="preserve"> </w:t>
      </w:r>
      <w:r w:rsidRPr="00CF59E7">
        <w:rPr>
          <w:rFonts w:ascii="Times New Roman" w:hAnsi="Times New Roman"/>
          <w:b/>
          <w:bCs/>
          <w:sz w:val="28"/>
          <w:szCs w:val="28"/>
        </w:rPr>
        <w:t>малого</w:t>
      </w:r>
      <w:r w:rsidRPr="00CF59E7">
        <w:rPr>
          <w:rFonts w:ascii="Times New Roman" w:hAnsi="Times New Roman"/>
          <w:b/>
          <w:sz w:val="28"/>
          <w:szCs w:val="28"/>
        </w:rPr>
        <w:t xml:space="preserve"> </w:t>
      </w:r>
      <w:r w:rsidRPr="00CF59E7">
        <w:rPr>
          <w:rFonts w:ascii="Times New Roman" w:hAnsi="Times New Roman"/>
          <w:b/>
          <w:bCs/>
          <w:sz w:val="28"/>
          <w:szCs w:val="28"/>
        </w:rPr>
        <w:t>и</w:t>
      </w:r>
      <w:r w:rsidRPr="00CF59E7">
        <w:rPr>
          <w:rFonts w:ascii="Times New Roman" w:hAnsi="Times New Roman"/>
          <w:b/>
          <w:sz w:val="28"/>
          <w:szCs w:val="28"/>
        </w:rPr>
        <w:t xml:space="preserve"> </w:t>
      </w:r>
      <w:r w:rsidRPr="00CF59E7">
        <w:rPr>
          <w:rFonts w:ascii="Times New Roman" w:hAnsi="Times New Roman"/>
          <w:b/>
          <w:bCs/>
          <w:sz w:val="28"/>
          <w:szCs w:val="28"/>
        </w:rPr>
        <w:t>среднего</w:t>
      </w:r>
      <w:r w:rsidRPr="00CF59E7">
        <w:rPr>
          <w:rFonts w:ascii="Times New Roman" w:hAnsi="Times New Roman"/>
          <w:b/>
          <w:sz w:val="28"/>
          <w:szCs w:val="28"/>
        </w:rPr>
        <w:t xml:space="preserve"> </w:t>
      </w:r>
      <w:r w:rsidRPr="00CF59E7">
        <w:rPr>
          <w:rFonts w:ascii="Times New Roman" w:hAnsi="Times New Roman"/>
          <w:b/>
          <w:bCs/>
          <w:sz w:val="28"/>
          <w:szCs w:val="28"/>
        </w:rPr>
        <w:t>предпринимательства</w:t>
      </w:r>
      <w:r w:rsidRPr="00CF59E7">
        <w:rPr>
          <w:rStyle w:val="highlight"/>
          <w:rFonts w:ascii="Times New Roman" w:hAnsi="Times New Roman"/>
          <w:b/>
          <w:sz w:val="28"/>
          <w:szCs w:val="28"/>
        </w:rPr>
        <w:t xml:space="preserve"> </w:t>
      </w:r>
      <w:r w:rsidRPr="00CF59E7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Погореловского</w:t>
      </w:r>
      <w:r w:rsidRPr="00CF59E7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410154" w:rsidRPr="00CF59E7" w:rsidRDefault="00410154" w:rsidP="00410154">
      <w:pPr>
        <w:autoSpaceDE w:val="0"/>
        <w:spacing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410154" w:rsidRPr="00CF59E7" w:rsidRDefault="00410154" w:rsidP="00410154">
      <w:pPr>
        <w:autoSpaceDE w:val="0"/>
        <w:spacing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  <w:r w:rsidRPr="00CF59E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F59E7">
        <w:rPr>
          <w:rFonts w:ascii="Times New Roman" w:hAnsi="Times New Roman"/>
          <w:b/>
          <w:sz w:val="28"/>
          <w:szCs w:val="28"/>
        </w:rPr>
        <w:t>. Общее положение</w:t>
      </w:r>
    </w:p>
    <w:p w:rsidR="00410154" w:rsidRPr="00CF59E7" w:rsidRDefault="00410154" w:rsidP="00410154">
      <w:pPr>
        <w:pStyle w:val="western"/>
        <w:tabs>
          <w:tab w:val="left" w:pos="1134"/>
        </w:tabs>
        <w:spacing w:before="0" w:beforeAutospacing="0" w:after="0" w:afterAutospacing="0"/>
        <w:rPr>
          <w:sz w:val="28"/>
          <w:szCs w:val="28"/>
        </w:rPr>
      </w:pPr>
    </w:p>
    <w:p w:rsidR="00410154" w:rsidRDefault="00410154" w:rsidP="00410154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9E7">
        <w:rPr>
          <w:sz w:val="28"/>
          <w:szCs w:val="28"/>
        </w:rPr>
        <w:t>Настоящее Положение разработано в соответстви</w:t>
      </w:r>
      <w:r>
        <w:rPr>
          <w:sz w:val="28"/>
          <w:szCs w:val="28"/>
        </w:rPr>
        <w:t xml:space="preserve">и с Федеральным законом от 24 июля </w:t>
      </w:r>
      <w:r w:rsidRPr="00CF59E7">
        <w:rPr>
          <w:sz w:val="28"/>
          <w:szCs w:val="28"/>
        </w:rPr>
        <w:t>2007 г</w:t>
      </w:r>
      <w:r>
        <w:rPr>
          <w:sz w:val="28"/>
          <w:szCs w:val="28"/>
        </w:rPr>
        <w:t>ода</w:t>
      </w:r>
      <w:r w:rsidRPr="00CF59E7">
        <w:rPr>
          <w:sz w:val="28"/>
          <w:szCs w:val="28"/>
        </w:rPr>
        <w:t xml:space="preserve"> № 209-ФЗ «О развитии </w:t>
      </w:r>
      <w:bookmarkStart w:id="0" w:name="YANDEX_34"/>
      <w:bookmarkEnd w:id="0"/>
      <w:r w:rsidRPr="00CF59E7">
        <w:rPr>
          <w:rStyle w:val="highlight"/>
          <w:sz w:val="28"/>
          <w:szCs w:val="28"/>
        </w:rPr>
        <w:t>малого</w:t>
      </w:r>
      <w:r w:rsidRPr="00CF59E7">
        <w:rPr>
          <w:sz w:val="28"/>
          <w:szCs w:val="28"/>
        </w:rPr>
        <w:t xml:space="preserve"> </w:t>
      </w:r>
      <w:bookmarkStart w:id="1" w:name="YANDEX_35"/>
      <w:bookmarkEnd w:id="1"/>
      <w:r w:rsidRPr="00CF59E7">
        <w:rPr>
          <w:rStyle w:val="highlight"/>
          <w:sz w:val="28"/>
          <w:szCs w:val="28"/>
        </w:rPr>
        <w:t>и</w:t>
      </w:r>
      <w:r w:rsidRPr="00CF59E7">
        <w:rPr>
          <w:sz w:val="28"/>
          <w:szCs w:val="28"/>
        </w:rPr>
        <w:t xml:space="preserve"> </w:t>
      </w:r>
      <w:bookmarkStart w:id="2" w:name="YANDEX_36"/>
      <w:bookmarkEnd w:id="2"/>
      <w:r w:rsidRPr="00CF59E7">
        <w:rPr>
          <w:rStyle w:val="highlight"/>
          <w:sz w:val="28"/>
          <w:szCs w:val="28"/>
        </w:rPr>
        <w:t>среднего</w:t>
      </w:r>
      <w:r w:rsidRPr="00CF59E7">
        <w:rPr>
          <w:sz w:val="28"/>
          <w:szCs w:val="28"/>
        </w:rPr>
        <w:t xml:space="preserve"> </w:t>
      </w:r>
      <w:bookmarkStart w:id="3" w:name="YANDEX_37"/>
      <w:bookmarkEnd w:id="3"/>
      <w:r w:rsidRPr="00CF59E7">
        <w:rPr>
          <w:rStyle w:val="highlight"/>
          <w:sz w:val="28"/>
          <w:szCs w:val="28"/>
        </w:rPr>
        <w:t>предпринимательства</w:t>
      </w:r>
      <w:r w:rsidRPr="00CF59E7">
        <w:rPr>
          <w:sz w:val="28"/>
          <w:szCs w:val="28"/>
        </w:rPr>
        <w:t xml:space="preserve"> в Российской Федерации» в целях обеспечения благоприятных условий для развития </w:t>
      </w:r>
      <w:bookmarkStart w:id="4" w:name="YANDEX_38"/>
      <w:bookmarkEnd w:id="4"/>
      <w:r w:rsidRPr="00CF59E7">
        <w:rPr>
          <w:rStyle w:val="highlight"/>
          <w:sz w:val="28"/>
          <w:szCs w:val="28"/>
        </w:rPr>
        <w:t>малого</w:t>
      </w:r>
      <w:bookmarkStart w:id="5" w:name="YANDEX_39"/>
      <w:bookmarkEnd w:id="5"/>
      <w:r w:rsidRPr="00CF59E7">
        <w:rPr>
          <w:rStyle w:val="highlight"/>
          <w:sz w:val="28"/>
          <w:szCs w:val="28"/>
        </w:rPr>
        <w:t xml:space="preserve"> и </w:t>
      </w:r>
      <w:bookmarkStart w:id="6" w:name="YANDEX_40"/>
      <w:bookmarkEnd w:id="6"/>
      <w:r w:rsidRPr="00CF59E7">
        <w:rPr>
          <w:rStyle w:val="highlight"/>
          <w:sz w:val="28"/>
          <w:szCs w:val="28"/>
        </w:rPr>
        <w:t>среднего</w:t>
      </w:r>
      <w:bookmarkStart w:id="7" w:name="YANDEX_41"/>
      <w:bookmarkEnd w:id="7"/>
      <w:r w:rsidRPr="00CF59E7">
        <w:rPr>
          <w:rStyle w:val="highlight"/>
          <w:sz w:val="28"/>
          <w:szCs w:val="28"/>
        </w:rPr>
        <w:t xml:space="preserve"> предпринимательства</w:t>
      </w:r>
      <w:r w:rsidRPr="00CF59E7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Погореловского</w:t>
      </w:r>
      <w:r w:rsidRPr="00CF59E7">
        <w:rPr>
          <w:sz w:val="28"/>
          <w:szCs w:val="28"/>
        </w:rPr>
        <w:t xml:space="preserve"> сельского поселения.</w:t>
      </w:r>
    </w:p>
    <w:p w:rsidR="00410154" w:rsidRPr="00CF59E7" w:rsidRDefault="00410154" w:rsidP="00410154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9E7">
        <w:rPr>
          <w:sz w:val="28"/>
          <w:szCs w:val="28"/>
        </w:rPr>
        <w:t>Настоящее положение определяет</w:t>
      </w:r>
      <w:bookmarkStart w:id="8" w:name="YANDEX_42"/>
      <w:bookmarkEnd w:id="8"/>
      <w:r w:rsidRPr="00CF59E7">
        <w:rPr>
          <w:rStyle w:val="highlight"/>
          <w:sz w:val="28"/>
          <w:szCs w:val="28"/>
        </w:rPr>
        <w:t xml:space="preserve"> порядок</w:t>
      </w:r>
      <w:r w:rsidRPr="00CF59E7">
        <w:rPr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9" w:name="YANDEX_43"/>
      <w:bookmarkEnd w:id="9"/>
      <w:r w:rsidRPr="00CF59E7">
        <w:rPr>
          <w:rStyle w:val="highlight"/>
          <w:sz w:val="28"/>
          <w:szCs w:val="28"/>
        </w:rPr>
        <w:t xml:space="preserve">малого </w:t>
      </w:r>
      <w:bookmarkStart w:id="10" w:name="YANDEX_44"/>
      <w:bookmarkEnd w:id="10"/>
      <w:r w:rsidRPr="00CF59E7">
        <w:rPr>
          <w:rStyle w:val="highlight"/>
          <w:sz w:val="28"/>
          <w:szCs w:val="28"/>
        </w:rPr>
        <w:t xml:space="preserve">и </w:t>
      </w:r>
      <w:bookmarkStart w:id="11" w:name="YANDEX_45"/>
      <w:bookmarkEnd w:id="11"/>
      <w:r w:rsidRPr="00CF59E7">
        <w:rPr>
          <w:rStyle w:val="highlight"/>
          <w:sz w:val="28"/>
          <w:szCs w:val="28"/>
        </w:rPr>
        <w:t xml:space="preserve">среднего </w:t>
      </w:r>
      <w:bookmarkStart w:id="12" w:name="YANDEX_46"/>
      <w:bookmarkEnd w:id="12"/>
      <w:r w:rsidRPr="00CF59E7">
        <w:rPr>
          <w:rStyle w:val="highlight"/>
          <w:sz w:val="28"/>
          <w:szCs w:val="28"/>
        </w:rPr>
        <w:t>предпринимательства</w:t>
      </w:r>
      <w:r w:rsidRPr="00CF59E7">
        <w:rPr>
          <w:sz w:val="28"/>
          <w:szCs w:val="28"/>
        </w:rPr>
        <w:t>.</w:t>
      </w:r>
    </w:p>
    <w:p w:rsidR="00410154" w:rsidRPr="00CF59E7" w:rsidRDefault="00410154" w:rsidP="004101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410154" w:rsidRPr="00CF59E7" w:rsidRDefault="00410154" w:rsidP="00410154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CF59E7">
        <w:rPr>
          <w:b/>
          <w:bCs/>
          <w:sz w:val="28"/>
          <w:szCs w:val="28"/>
          <w:lang w:val="en-US"/>
        </w:rPr>
        <w:t>II</w:t>
      </w:r>
      <w:r w:rsidRPr="00CF59E7">
        <w:rPr>
          <w:b/>
          <w:bCs/>
          <w:sz w:val="28"/>
          <w:szCs w:val="28"/>
        </w:rPr>
        <w:t xml:space="preserve">. Условия </w:t>
      </w:r>
      <w:bookmarkStart w:id="13" w:name="YANDEX_77"/>
      <w:bookmarkEnd w:id="13"/>
      <w:r w:rsidRPr="00CF59E7">
        <w:rPr>
          <w:rStyle w:val="highlight"/>
          <w:b/>
          <w:bCs/>
          <w:sz w:val="28"/>
          <w:szCs w:val="28"/>
        </w:rPr>
        <w:t>и</w:t>
      </w:r>
      <w:r w:rsidRPr="00CF59E7">
        <w:rPr>
          <w:b/>
          <w:bCs/>
          <w:sz w:val="28"/>
          <w:szCs w:val="28"/>
        </w:rPr>
        <w:t xml:space="preserve"> порядок </w:t>
      </w:r>
      <w:bookmarkStart w:id="14" w:name="YANDEX_78"/>
      <w:bookmarkEnd w:id="14"/>
      <w:r w:rsidRPr="00CF59E7">
        <w:rPr>
          <w:rStyle w:val="highlight"/>
          <w:b/>
          <w:bCs/>
          <w:sz w:val="28"/>
          <w:szCs w:val="28"/>
        </w:rPr>
        <w:t xml:space="preserve">оказания </w:t>
      </w:r>
      <w:bookmarkStart w:id="15" w:name="YANDEX_79"/>
      <w:bookmarkEnd w:id="15"/>
      <w:r w:rsidRPr="00CF59E7">
        <w:rPr>
          <w:rStyle w:val="highlight"/>
          <w:b/>
          <w:bCs/>
          <w:sz w:val="28"/>
          <w:szCs w:val="28"/>
        </w:rPr>
        <w:t xml:space="preserve">поддержки </w:t>
      </w:r>
      <w:bookmarkStart w:id="16" w:name="YANDEX_80"/>
      <w:bookmarkEnd w:id="16"/>
      <w:r w:rsidRPr="00CF59E7">
        <w:rPr>
          <w:rStyle w:val="highlight"/>
          <w:b/>
          <w:bCs/>
          <w:sz w:val="28"/>
          <w:szCs w:val="28"/>
        </w:rPr>
        <w:t>субъектам</w:t>
      </w:r>
      <w:bookmarkStart w:id="17" w:name="YANDEX_81"/>
      <w:bookmarkEnd w:id="17"/>
      <w:r w:rsidRPr="00CF59E7">
        <w:rPr>
          <w:rStyle w:val="highlight"/>
          <w:b/>
          <w:bCs/>
          <w:sz w:val="28"/>
          <w:szCs w:val="28"/>
        </w:rPr>
        <w:t xml:space="preserve"> малого</w:t>
      </w:r>
      <w:bookmarkStart w:id="18" w:name="YANDEX_82"/>
      <w:bookmarkEnd w:id="18"/>
      <w:r w:rsidRPr="00CF59E7">
        <w:rPr>
          <w:rStyle w:val="highlight"/>
          <w:b/>
          <w:bCs/>
          <w:sz w:val="28"/>
          <w:szCs w:val="28"/>
        </w:rPr>
        <w:t xml:space="preserve"> и </w:t>
      </w:r>
      <w:bookmarkStart w:id="19" w:name="YANDEX_83"/>
      <w:bookmarkEnd w:id="19"/>
      <w:r w:rsidRPr="00CF59E7">
        <w:rPr>
          <w:rStyle w:val="highlight"/>
          <w:b/>
          <w:bCs/>
          <w:sz w:val="28"/>
          <w:szCs w:val="28"/>
        </w:rPr>
        <w:t>среднего</w:t>
      </w:r>
      <w:bookmarkStart w:id="20" w:name="YANDEX_84"/>
      <w:bookmarkEnd w:id="20"/>
      <w:r w:rsidRPr="00CF59E7">
        <w:rPr>
          <w:rStyle w:val="highlight"/>
          <w:b/>
          <w:bCs/>
          <w:sz w:val="28"/>
          <w:szCs w:val="28"/>
        </w:rPr>
        <w:t xml:space="preserve"> предпринимательства </w:t>
      </w:r>
      <w:r w:rsidRPr="00CF59E7">
        <w:rPr>
          <w:b/>
          <w:bCs/>
          <w:sz w:val="28"/>
          <w:szCs w:val="28"/>
        </w:rPr>
        <w:t>и организациям</w:t>
      </w:r>
      <w:r w:rsidRPr="00CF59E7">
        <w:rPr>
          <w:b/>
          <w:sz w:val="28"/>
          <w:szCs w:val="28"/>
        </w:rPr>
        <w:t xml:space="preserve">, </w:t>
      </w:r>
      <w:r w:rsidRPr="00CF59E7">
        <w:rPr>
          <w:b/>
          <w:bCs/>
          <w:sz w:val="28"/>
          <w:szCs w:val="28"/>
        </w:rPr>
        <w:t>образующим</w:t>
      </w:r>
      <w:r w:rsidRPr="00CF59E7">
        <w:rPr>
          <w:b/>
          <w:sz w:val="28"/>
          <w:szCs w:val="28"/>
        </w:rPr>
        <w:t xml:space="preserve"> </w:t>
      </w:r>
      <w:r w:rsidRPr="00CF59E7">
        <w:rPr>
          <w:b/>
          <w:bCs/>
          <w:sz w:val="28"/>
          <w:szCs w:val="28"/>
        </w:rPr>
        <w:t>инфраструктуру</w:t>
      </w:r>
      <w:r w:rsidRPr="00CF59E7">
        <w:rPr>
          <w:b/>
          <w:sz w:val="28"/>
          <w:szCs w:val="28"/>
        </w:rPr>
        <w:t xml:space="preserve"> </w:t>
      </w:r>
      <w:r w:rsidRPr="00CF59E7">
        <w:rPr>
          <w:b/>
          <w:bCs/>
          <w:sz w:val="28"/>
          <w:szCs w:val="28"/>
        </w:rPr>
        <w:t>поддержки</w:t>
      </w:r>
      <w:r w:rsidRPr="00CF59E7">
        <w:rPr>
          <w:b/>
          <w:sz w:val="28"/>
          <w:szCs w:val="28"/>
        </w:rPr>
        <w:t xml:space="preserve"> </w:t>
      </w:r>
      <w:r w:rsidRPr="00CF59E7">
        <w:rPr>
          <w:b/>
          <w:bCs/>
          <w:sz w:val="28"/>
          <w:szCs w:val="28"/>
        </w:rPr>
        <w:t>субъектов</w:t>
      </w:r>
      <w:r w:rsidRPr="00CF59E7">
        <w:rPr>
          <w:b/>
          <w:sz w:val="28"/>
          <w:szCs w:val="28"/>
        </w:rPr>
        <w:t xml:space="preserve"> </w:t>
      </w:r>
      <w:r w:rsidRPr="00CF59E7">
        <w:rPr>
          <w:b/>
          <w:bCs/>
          <w:sz w:val="28"/>
          <w:szCs w:val="28"/>
        </w:rPr>
        <w:t>малого</w:t>
      </w:r>
      <w:r w:rsidRPr="00CF59E7">
        <w:rPr>
          <w:b/>
          <w:sz w:val="28"/>
          <w:szCs w:val="28"/>
        </w:rPr>
        <w:t xml:space="preserve"> </w:t>
      </w:r>
      <w:r w:rsidRPr="00CF59E7">
        <w:rPr>
          <w:b/>
          <w:bCs/>
          <w:sz w:val="28"/>
          <w:szCs w:val="28"/>
        </w:rPr>
        <w:t>и</w:t>
      </w:r>
      <w:r w:rsidRPr="00CF59E7">
        <w:rPr>
          <w:b/>
          <w:sz w:val="28"/>
          <w:szCs w:val="28"/>
        </w:rPr>
        <w:t xml:space="preserve"> </w:t>
      </w:r>
      <w:r w:rsidRPr="00CF59E7">
        <w:rPr>
          <w:b/>
          <w:bCs/>
          <w:sz w:val="28"/>
          <w:szCs w:val="28"/>
        </w:rPr>
        <w:t>среднего</w:t>
      </w:r>
      <w:r w:rsidRPr="00CF59E7">
        <w:rPr>
          <w:b/>
          <w:sz w:val="28"/>
          <w:szCs w:val="28"/>
        </w:rPr>
        <w:t xml:space="preserve"> </w:t>
      </w:r>
      <w:r w:rsidRPr="00CF59E7">
        <w:rPr>
          <w:b/>
          <w:bCs/>
          <w:sz w:val="28"/>
          <w:szCs w:val="28"/>
        </w:rPr>
        <w:t>предпринимательства на территории сельского поселения</w:t>
      </w:r>
      <w:r w:rsidRPr="00CF59E7">
        <w:rPr>
          <w:b/>
          <w:sz w:val="28"/>
          <w:szCs w:val="28"/>
        </w:rPr>
        <w:t xml:space="preserve"> </w:t>
      </w:r>
    </w:p>
    <w:p w:rsidR="00410154" w:rsidRPr="00CF59E7" w:rsidRDefault="00410154" w:rsidP="00410154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410154" w:rsidRDefault="00410154" w:rsidP="00410154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9E7">
        <w:rPr>
          <w:sz w:val="28"/>
          <w:szCs w:val="28"/>
        </w:rPr>
        <w:t>2.1. На территории</w:t>
      </w:r>
      <w:bookmarkStart w:id="21" w:name="YANDEX_85"/>
      <w:bookmarkEnd w:id="21"/>
      <w:r w:rsidRPr="00CF59E7">
        <w:rPr>
          <w:sz w:val="28"/>
          <w:szCs w:val="28"/>
        </w:rPr>
        <w:t xml:space="preserve"> сельского поселения </w:t>
      </w:r>
      <w:r w:rsidRPr="00CF59E7">
        <w:rPr>
          <w:rStyle w:val="highlight"/>
          <w:sz w:val="28"/>
          <w:szCs w:val="28"/>
        </w:rPr>
        <w:t>поддержка</w:t>
      </w:r>
      <w:bookmarkStart w:id="22" w:name="YANDEX_86"/>
      <w:bookmarkEnd w:id="22"/>
      <w:r w:rsidRPr="00CF59E7">
        <w:rPr>
          <w:rStyle w:val="highlight"/>
          <w:sz w:val="28"/>
          <w:szCs w:val="28"/>
        </w:rPr>
        <w:t xml:space="preserve"> субъект</w:t>
      </w:r>
      <w:bookmarkStart w:id="23" w:name="YANDEX_87"/>
      <w:bookmarkEnd w:id="23"/>
      <w:r w:rsidRPr="00CF59E7">
        <w:rPr>
          <w:rStyle w:val="highlight"/>
          <w:sz w:val="28"/>
          <w:szCs w:val="28"/>
        </w:rPr>
        <w:t>ам малого</w:t>
      </w:r>
      <w:bookmarkStart w:id="24" w:name="YANDEX_88"/>
      <w:bookmarkEnd w:id="24"/>
      <w:r w:rsidRPr="00CF59E7">
        <w:rPr>
          <w:rStyle w:val="highlight"/>
          <w:sz w:val="28"/>
          <w:szCs w:val="28"/>
        </w:rPr>
        <w:t xml:space="preserve"> и</w:t>
      </w:r>
      <w:bookmarkStart w:id="25" w:name="YANDEX_89"/>
      <w:bookmarkEnd w:id="25"/>
      <w:r w:rsidRPr="00CF59E7">
        <w:rPr>
          <w:rStyle w:val="highlight"/>
          <w:sz w:val="28"/>
          <w:szCs w:val="28"/>
        </w:rPr>
        <w:t xml:space="preserve"> среднего</w:t>
      </w:r>
      <w:bookmarkStart w:id="26" w:name="YANDEX_90"/>
      <w:bookmarkEnd w:id="26"/>
      <w:r w:rsidRPr="00CF59E7">
        <w:rPr>
          <w:rStyle w:val="highlight"/>
          <w:sz w:val="28"/>
          <w:szCs w:val="28"/>
        </w:rPr>
        <w:t xml:space="preserve"> предпринимательства</w:t>
      </w:r>
      <w:r w:rsidRPr="00CF59E7">
        <w:rPr>
          <w:sz w:val="28"/>
          <w:szCs w:val="28"/>
        </w:rPr>
        <w:t xml:space="preserve"> может осуществляться в следующих формах:</w:t>
      </w:r>
    </w:p>
    <w:p w:rsidR="00410154" w:rsidRDefault="00410154" w:rsidP="00410154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9E7">
        <w:rPr>
          <w:sz w:val="28"/>
          <w:szCs w:val="28"/>
        </w:rPr>
        <w:t>- консультационная;</w:t>
      </w:r>
    </w:p>
    <w:p w:rsidR="00410154" w:rsidRDefault="00410154" w:rsidP="00410154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9E7">
        <w:rPr>
          <w:sz w:val="28"/>
          <w:szCs w:val="28"/>
        </w:rPr>
        <w:t>- имущественная</w:t>
      </w:r>
      <w:r>
        <w:rPr>
          <w:sz w:val="28"/>
          <w:szCs w:val="28"/>
        </w:rPr>
        <w:t>;</w:t>
      </w:r>
    </w:p>
    <w:p w:rsidR="00410154" w:rsidRDefault="00410154" w:rsidP="00410154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9E7">
        <w:rPr>
          <w:sz w:val="28"/>
          <w:szCs w:val="28"/>
        </w:rPr>
        <w:t>- информационная.</w:t>
      </w:r>
      <w:bookmarkStart w:id="27" w:name="YANDEX_91"/>
      <w:bookmarkEnd w:id="27"/>
    </w:p>
    <w:p w:rsidR="00410154" w:rsidRDefault="00410154" w:rsidP="00410154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9E7">
        <w:rPr>
          <w:sz w:val="28"/>
          <w:szCs w:val="28"/>
        </w:rPr>
        <w:t xml:space="preserve">2.2. Основными принципами </w:t>
      </w:r>
      <w:bookmarkStart w:id="28" w:name="YANDEX_119"/>
      <w:bookmarkEnd w:id="28"/>
      <w:r w:rsidRPr="00CF59E7">
        <w:rPr>
          <w:sz w:val="28"/>
          <w:szCs w:val="28"/>
        </w:rPr>
        <w:t>п</w:t>
      </w:r>
      <w:r w:rsidRPr="00CF59E7">
        <w:rPr>
          <w:rStyle w:val="highlight"/>
          <w:sz w:val="28"/>
          <w:szCs w:val="28"/>
        </w:rPr>
        <w:t xml:space="preserve">оддержки </w:t>
      </w:r>
      <w:r w:rsidRPr="00CF59E7">
        <w:rPr>
          <w:sz w:val="28"/>
          <w:szCs w:val="28"/>
        </w:rPr>
        <w:t>являются:</w:t>
      </w:r>
    </w:p>
    <w:p w:rsidR="00410154" w:rsidRDefault="00410154" w:rsidP="00410154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9E7">
        <w:rPr>
          <w:sz w:val="28"/>
          <w:szCs w:val="28"/>
        </w:rPr>
        <w:t xml:space="preserve">- заявительный </w:t>
      </w:r>
      <w:bookmarkStart w:id="29" w:name="YANDEX_120"/>
      <w:bookmarkEnd w:id="29"/>
      <w:r w:rsidRPr="00CF59E7">
        <w:rPr>
          <w:rStyle w:val="highlight"/>
          <w:sz w:val="28"/>
          <w:szCs w:val="28"/>
        </w:rPr>
        <w:t xml:space="preserve">порядок </w:t>
      </w:r>
      <w:bookmarkStart w:id="30" w:name="YANDEX_121"/>
      <w:bookmarkEnd w:id="30"/>
      <w:r w:rsidRPr="00CF59E7">
        <w:rPr>
          <w:rStyle w:val="highlight"/>
          <w:sz w:val="28"/>
          <w:szCs w:val="28"/>
        </w:rPr>
        <w:t xml:space="preserve">обращения </w:t>
      </w:r>
      <w:bookmarkStart w:id="31" w:name="YANDEX_122"/>
      <w:bookmarkEnd w:id="31"/>
      <w:r w:rsidRPr="00CF59E7">
        <w:rPr>
          <w:rStyle w:val="highlight"/>
          <w:sz w:val="28"/>
          <w:szCs w:val="28"/>
        </w:rPr>
        <w:t>субъектов</w:t>
      </w:r>
      <w:bookmarkStart w:id="32" w:name="YANDEX_123"/>
      <w:bookmarkEnd w:id="32"/>
      <w:r w:rsidRPr="00CF59E7">
        <w:rPr>
          <w:rStyle w:val="highlight"/>
          <w:sz w:val="28"/>
          <w:szCs w:val="28"/>
        </w:rPr>
        <w:t xml:space="preserve"> малого </w:t>
      </w:r>
      <w:bookmarkStart w:id="33" w:name="YANDEX_124"/>
      <w:bookmarkEnd w:id="33"/>
      <w:r w:rsidRPr="00CF59E7">
        <w:rPr>
          <w:rStyle w:val="highlight"/>
          <w:sz w:val="28"/>
          <w:szCs w:val="28"/>
        </w:rPr>
        <w:t xml:space="preserve">и </w:t>
      </w:r>
      <w:bookmarkStart w:id="34" w:name="YANDEX_125"/>
      <w:bookmarkEnd w:id="34"/>
      <w:r w:rsidRPr="00CF59E7">
        <w:rPr>
          <w:rStyle w:val="highlight"/>
          <w:sz w:val="28"/>
          <w:szCs w:val="28"/>
        </w:rPr>
        <w:t>среднего</w:t>
      </w:r>
      <w:bookmarkStart w:id="35" w:name="YANDEX_126"/>
      <w:bookmarkEnd w:id="35"/>
      <w:r w:rsidRPr="00CF59E7">
        <w:rPr>
          <w:rStyle w:val="highlight"/>
          <w:sz w:val="28"/>
          <w:szCs w:val="28"/>
        </w:rPr>
        <w:t xml:space="preserve"> предпринимательства </w:t>
      </w:r>
      <w:bookmarkStart w:id="36" w:name="YANDEX_127"/>
      <w:bookmarkEnd w:id="36"/>
      <w:r w:rsidRPr="00CF59E7">
        <w:rPr>
          <w:rStyle w:val="highlight"/>
          <w:sz w:val="28"/>
          <w:szCs w:val="28"/>
        </w:rPr>
        <w:t>за</w:t>
      </w:r>
      <w:bookmarkStart w:id="37" w:name="YANDEX_128"/>
      <w:bookmarkEnd w:id="37"/>
      <w:r w:rsidRPr="00CF59E7">
        <w:rPr>
          <w:rStyle w:val="highlight"/>
          <w:sz w:val="28"/>
          <w:szCs w:val="28"/>
        </w:rPr>
        <w:t xml:space="preserve"> оказанием</w:t>
      </w:r>
      <w:bookmarkStart w:id="38" w:name="YANDEX_129"/>
      <w:bookmarkEnd w:id="38"/>
      <w:r w:rsidRPr="00CF59E7">
        <w:rPr>
          <w:rStyle w:val="highlight"/>
          <w:sz w:val="28"/>
          <w:szCs w:val="28"/>
        </w:rPr>
        <w:t xml:space="preserve"> поддержки</w:t>
      </w:r>
      <w:r w:rsidRPr="00CF59E7">
        <w:rPr>
          <w:sz w:val="28"/>
          <w:szCs w:val="28"/>
        </w:rPr>
        <w:t>;</w:t>
      </w:r>
    </w:p>
    <w:p w:rsidR="00410154" w:rsidRDefault="00410154" w:rsidP="00410154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9E7">
        <w:rPr>
          <w:sz w:val="28"/>
          <w:szCs w:val="28"/>
        </w:rPr>
        <w:t xml:space="preserve">- доступность инфраструктуры </w:t>
      </w:r>
      <w:bookmarkStart w:id="39" w:name="YANDEX_130"/>
      <w:bookmarkEnd w:id="39"/>
      <w:r w:rsidRPr="00CF59E7">
        <w:rPr>
          <w:rStyle w:val="highlight"/>
          <w:sz w:val="28"/>
          <w:szCs w:val="28"/>
        </w:rPr>
        <w:t>поддержки</w:t>
      </w:r>
      <w:bookmarkStart w:id="40" w:name="YANDEX_131"/>
      <w:bookmarkEnd w:id="40"/>
      <w:r w:rsidRPr="00CF59E7">
        <w:rPr>
          <w:rStyle w:val="highlight"/>
          <w:sz w:val="28"/>
          <w:szCs w:val="28"/>
        </w:rPr>
        <w:t xml:space="preserve"> субъектов </w:t>
      </w:r>
      <w:bookmarkStart w:id="41" w:name="YANDEX_132"/>
      <w:bookmarkEnd w:id="41"/>
      <w:r w:rsidRPr="00CF59E7">
        <w:rPr>
          <w:rStyle w:val="highlight"/>
          <w:sz w:val="28"/>
          <w:szCs w:val="28"/>
        </w:rPr>
        <w:t>малого</w:t>
      </w:r>
      <w:bookmarkStart w:id="42" w:name="YANDEX_133"/>
      <w:bookmarkEnd w:id="42"/>
      <w:r w:rsidRPr="00CF59E7">
        <w:rPr>
          <w:rStyle w:val="highlight"/>
          <w:sz w:val="28"/>
          <w:szCs w:val="28"/>
        </w:rPr>
        <w:t xml:space="preserve"> и </w:t>
      </w:r>
      <w:bookmarkStart w:id="43" w:name="YANDEX_134"/>
      <w:bookmarkEnd w:id="43"/>
      <w:r w:rsidRPr="00CF59E7">
        <w:rPr>
          <w:rStyle w:val="highlight"/>
          <w:sz w:val="28"/>
          <w:szCs w:val="28"/>
        </w:rPr>
        <w:t>среднего</w:t>
      </w:r>
      <w:bookmarkStart w:id="44" w:name="YANDEX_135"/>
      <w:bookmarkEnd w:id="44"/>
      <w:r w:rsidRPr="00CF59E7">
        <w:rPr>
          <w:rStyle w:val="highlight"/>
          <w:sz w:val="28"/>
          <w:szCs w:val="28"/>
        </w:rPr>
        <w:t xml:space="preserve"> предпринимательства</w:t>
      </w:r>
      <w:r w:rsidRPr="00CF59E7">
        <w:rPr>
          <w:sz w:val="28"/>
          <w:szCs w:val="28"/>
        </w:rPr>
        <w:t>;</w:t>
      </w:r>
    </w:p>
    <w:p w:rsidR="00410154" w:rsidRDefault="00410154" w:rsidP="00410154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9E7">
        <w:rPr>
          <w:sz w:val="28"/>
          <w:szCs w:val="28"/>
        </w:rPr>
        <w:t>- равный доступ</w:t>
      </w:r>
      <w:bookmarkStart w:id="45" w:name="YANDEX_136"/>
      <w:bookmarkEnd w:id="45"/>
      <w:r w:rsidRPr="00CF59E7">
        <w:rPr>
          <w:rStyle w:val="highlight"/>
          <w:sz w:val="28"/>
          <w:szCs w:val="28"/>
        </w:rPr>
        <w:t xml:space="preserve"> субъектов </w:t>
      </w:r>
      <w:bookmarkStart w:id="46" w:name="YANDEX_137"/>
      <w:bookmarkEnd w:id="46"/>
      <w:r w:rsidRPr="00CF59E7">
        <w:rPr>
          <w:rStyle w:val="highlight"/>
          <w:sz w:val="28"/>
          <w:szCs w:val="28"/>
        </w:rPr>
        <w:t xml:space="preserve">малого </w:t>
      </w:r>
      <w:bookmarkStart w:id="47" w:name="YANDEX_138"/>
      <w:bookmarkEnd w:id="47"/>
      <w:r w:rsidRPr="00CF59E7">
        <w:rPr>
          <w:rStyle w:val="highlight"/>
          <w:sz w:val="28"/>
          <w:szCs w:val="28"/>
        </w:rPr>
        <w:t xml:space="preserve">и </w:t>
      </w:r>
      <w:bookmarkStart w:id="48" w:name="YANDEX_139"/>
      <w:bookmarkEnd w:id="48"/>
      <w:r w:rsidRPr="00CF59E7">
        <w:rPr>
          <w:rStyle w:val="highlight"/>
          <w:sz w:val="28"/>
          <w:szCs w:val="28"/>
        </w:rPr>
        <w:t xml:space="preserve">среднего </w:t>
      </w:r>
      <w:bookmarkStart w:id="49" w:name="YANDEX_140"/>
      <w:bookmarkEnd w:id="49"/>
      <w:r w:rsidRPr="00CF59E7">
        <w:rPr>
          <w:rStyle w:val="highlight"/>
          <w:sz w:val="28"/>
          <w:szCs w:val="28"/>
        </w:rPr>
        <w:t>предпринимательства</w:t>
      </w:r>
      <w:r w:rsidRPr="00CF59E7">
        <w:rPr>
          <w:sz w:val="28"/>
          <w:szCs w:val="28"/>
        </w:rPr>
        <w:t xml:space="preserve"> к мероприятиям действующей программы;</w:t>
      </w:r>
      <w:bookmarkStart w:id="50" w:name="YANDEX_141"/>
      <w:bookmarkEnd w:id="50"/>
    </w:p>
    <w:p w:rsidR="00410154" w:rsidRDefault="00410154" w:rsidP="00410154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9E7">
        <w:rPr>
          <w:rStyle w:val="highlight"/>
          <w:sz w:val="28"/>
          <w:szCs w:val="28"/>
        </w:rPr>
        <w:t xml:space="preserve">- оказание </w:t>
      </w:r>
      <w:bookmarkStart w:id="51" w:name="YANDEX_142"/>
      <w:bookmarkEnd w:id="51"/>
      <w:r w:rsidRPr="00CF59E7">
        <w:rPr>
          <w:rStyle w:val="highlight"/>
          <w:sz w:val="28"/>
          <w:szCs w:val="28"/>
        </w:rPr>
        <w:t xml:space="preserve">поддержки </w:t>
      </w:r>
      <w:r w:rsidRPr="00CF59E7">
        <w:rPr>
          <w:sz w:val="28"/>
          <w:szCs w:val="28"/>
        </w:rPr>
        <w:t>с соблюдением требований действующего законодательства;</w:t>
      </w:r>
    </w:p>
    <w:p w:rsidR="00410154" w:rsidRPr="00CF59E7" w:rsidRDefault="00410154" w:rsidP="00410154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9E7">
        <w:rPr>
          <w:sz w:val="28"/>
          <w:szCs w:val="28"/>
        </w:rPr>
        <w:t>- открытость процедур</w:t>
      </w:r>
      <w:bookmarkStart w:id="52" w:name="YANDEX_143"/>
      <w:bookmarkEnd w:id="52"/>
      <w:r w:rsidRPr="00CF59E7">
        <w:rPr>
          <w:rStyle w:val="highlight"/>
          <w:sz w:val="28"/>
          <w:szCs w:val="28"/>
        </w:rPr>
        <w:t xml:space="preserve"> оказания</w:t>
      </w:r>
      <w:bookmarkStart w:id="53" w:name="YANDEX_144"/>
      <w:bookmarkEnd w:id="53"/>
      <w:r w:rsidRPr="00CF59E7">
        <w:rPr>
          <w:rStyle w:val="highlight"/>
          <w:sz w:val="28"/>
          <w:szCs w:val="28"/>
        </w:rPr>
        <w:t xml:space="preserve"> поддержки</w:t>
      </w:r>
      <w:r w:rsidRPr="00CF59E7">
        <w:rPr>
          <w:sz w:val="28"/>
          <w:szCs w:val="28"/>
        </w:rPr>
        <w:t>.</w:t>
      </w:r>
    </w:p>
    <w:p w:rsidR="00410154" w:rsidRPr="00CF59E7" w:rsidRDefault="00410154" w:rsidP="00410154">
      <w:pPr>
        <w:tabs>
          <w:tab w:val="left" w:pos="1134"/>
        </w:tabs>
        <w:autoSpaceDE w:val="0"/>
        <w:spacing w:line="240" w:lineRule="auto"/>
        <w:ind w:left="1" w:hanging="3"/>
        <w:rPr>
          <w:rFonts w:ascii="Times New Roman" w:hAnsi="Times New Roman"/>
          <w:bCs/>
          <w:kern w:val="1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При обращении субъектов малого и среднего предпринимательства за оказанием поддержки </w:t>
      </w:r>
      <w:r w:rsidRPr="00CF59E7">
        <w:rPr>
          <w:rFonts w:ascii="Times New Roman" w:hAnsi="Times New Roman"/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54" w:name="YANDEX_152"/>
      <w:bookmarkEnd w:id="54"/>
      <w:r w:rsidRPr="00CF59E7">
        <w:rPr>
          <w:rFonts w:ascii="Times New Roman" w:hAnsi="Times New Roman"/>
          <w:bCs/>
          <w:kern w:val="1"/>
          <w:sz w:val="28"/>
          <w:szCs w:val="28"/>
        </w:rPr>
        <w:t xml:space="preserve">Порядком рассмотрения обращений субъектов малого и среднего предпринимательства в администрации </w:t>
      </w:r>
      <w:r>
        <w:rPr>
          <w:rFonts w:ascii="Times New Roman" w:hAnsi="Times New Roman"/>
          <w:bCs/>
          <w:kern w:val="1"/>
          <w:sz w:val="28"/>
          <w:szCs w:val="28"/>
        </w:rPr>
        <w:t>Погореловского</w:t>
      </w:r>
      <w:r w:rsidRPr="00CF59E7">
        <w:rPr>
          <w:rFonts w:ascii="Times New Roman" w:hAnsi="Times New Roman"/>
          <w:bCs/>
          <w:kern w:val="1"/>
          <w:sz w:val="28"/>
          <w:szCs w:val="28"/>
        </w:rPr>
        <w:t xml:space="preserve"> сельского поселения.</w:t>
      </w:r>
    </w:p>
    <w:p w:rsidR="00410154" w:rsidRDefault="00410154" w:rsidP="00410154">
      <w:pPr>
        <w:tabs>
          <w:tab w:val="left" w:pos="1134"/>
        </w:tabs>
        <w:autoSpaceDE w:val="0"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Style w:val="highlight"/>
          <w:rFonts w:ascii="Times New Roman" w:hAnsi="Times New Roman"/>
          <w:sz w:val="28"/>
          <w:szCs w:val="28"/>
        </w:rPr>
        <w:lastRenderedPageBreak/>
        <w:t>2.3. Субъектам</w:t>
      </w:r>
      <w:bookmarkStart w:id="55" w:name="YANDEX_153"/>
      <w:bookmarkEnd w:id="55"/>
      <w:r w:rsidRPr="00CF59E7">
        <w:rPr>
          <w:rStyle w:val="highlight"/>
          <w:rFonts w:ascii="Times New Roman" w:hAnsi="Times New Roman"/>
          <w:sz w:val="28"/>
          <w:szCs w:val="28"/>
        </w:rPr>
        <w:t xml:space="preserve">и малого и среднего </w:t>
      </w:r>
      <w:bookmarkStart w:id="56" w:name="YANDEX_154"/>
      <w:bookmarkEnd w:id="56"/>
      <w:r w:rsidRPr="00CF59E7">
        <w:rPr>
          <w:rStyle w:val="highlight"/>
          <w:rFonts w:ascii="Times New Roman" w:hAnsi="Times New Roman"/>
          <w:sz w:val="28"/>
          <w:szCs w:val="28"/>
        </w:rPr>
        <w:t>предпринимательства</w:t>
      </w:r>
      <w:r w:rsidRPr="00CF59E7">
        <w:rPr>
          <w:rFonts w:ascii="Times New Roman" w:hAnsi="Times New Roman"/>
          <w:sz w:val="28"/>
          <w:szCs w:val="28"/>
        </w:rPr>
        <w:t xml:space="preserve">, претендующими на получение </w:t>
      </w:r>
      <w:bookmarkStart w:id="57" w:name="YANDEX_155"/>
      <w:bookmarkEnd w:id="57"/>
      <w:r w:rsidRPr="00CF59E7">
        <w:rPr>
          <w:rFonts w:ascii="Times New Roman" w:hAnsi="Times New Roman"/>
          <w:sz w:val="28"/>
          <w:szCs w:val="28"/>
        </w:rPr>
        <w:t>п</w:t>
      </w:r>
      <w:r w:rsidRPr="00CF59E7">
        <w:rPr>
          <w:rStyle w:val="highlight"/>
          <w:rFonts w:ascii="Times New Roman" w:hAnsi="Times New Roman"/>
          <w:sz w:val="28"/>
          <w:szCs w:val="28"/>
        </w:rPr>
        <w:t>оддержки</w:t>
      </w:r>
      <w:r w:rsidRPr="00CF59E7">
        <w:rPr>
          <w:rFonts w:ascii="Times New Roman" w:hAnsi="Times New Roman"/>
          <w:sz w:val="28"/>
          <w:szCs w:val="28"/>
        </w:rPr>
        <w:t>, должны быть предоставлены следующие документы:</w:t>
      </w:r>
    </w:p>
    <w:p w:rsidR="00410154" w:rsidRDefault="00410154" w:rsidP="00410154">
      <w:pPr>
        <w:tabs>
          <w:tab w:val="left" w:pos="1134"/>
        </w:tabs>
        <w:autoSpaceDE w:val="0"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заявление на получение поддержки;</w:t>
      </w:r>
    </w:p>
    <w:p w:rsidR="00410154" w:rsidRDefault="00410154" w:rsidP="00410154">
      <w:pPr>
        <w:tabs>
          <w:tab w:val="left" w:pos="1134"/>
        </w:tabs>
        <w:autoSpaceDE w:val="0"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59E7">
        <w:rPr>
          <w:rFonts w:ascii="Times New Roman" w:hAnsi="Times New Roman"/>
          <w:sz w:val="28"/>
          <w:szCs w:val="28"/>
        </w:rPr>
        <w:t>копии регистрационных, учредительных документов со всеми действующими изменениями и дополнениями;</w:t>
      </w:r>
    </w:p>
    <w:p w:rsidR="00410154" w:rsidRDefault="00410154" w:rsidP="00410154">
      <w:pPr>
        <w:tabs>
          <w:tab w:val="left" w:pos="1134"/>
        </w:tabs>
        <w:autoSpaceDE w:val="0"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59E7">
        <w:rPr>
          <w:rFonts w:ascii="Times New Roman" w:hAnsi="Times New Roman"/>
          <w:sz w:val="28"/>
          <w:szCs w:val="28"/>
        </w:rPr>
        <w:t>копии лицензии на заявленную деятельность;</w:t>
      </w:r>
    </w:p>
    <w:p w:rsidR="00410154" w:rsidRPr="00CF59E7" w:rsidRDefault="00410154" w:rsidP="00410154">
      <w:pPr>
        <w:tabs>
          <w:tab w:val="left" w:pos="1134"/>
        </w:tabs>
        <w:autoSpaceDE w:val="0"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59E7">
        <w:rPr>
          <w:rFonts w:ascii="Times New Roman" w:hAnsi="Times New Roman"/>
          <w:sz w:val="28"/>
          <w:szCs w:val="28"/>
        </w:rPr>
        <w:t>справки из налогового органа об отсутствии задолженности по платежам в бюджет;</w:t>
      </w:r>
    </w:p>
    <w:p w:rsidR="00410154" w:rsidRPr="00CF59E7" w:rsidRDefault="00410154" w:rsidP="00410154">
      <w:pPr>
        <w:shd w:val="clear" w:color="auto" w:fill="FFFFFF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документ, подтверждающий правоспособность представителя заявителя заключать договор от имени юридического лица;</w:t>
      </w:r>
    </w:p>
    <w:p w:rsidR="00410154" w:rsidRPr="00CF59E7" w:rsidRDefault="00410154" w:rsidP="00410154">
      <w:pPr>
        <w:shd w:val="clear" w:color="auto" w:fill="FFFFFF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обоснование формы и размер необходимой поддержки с указанием целей использования и расходования испрашиваемых ресурсов.</w:t>
      </w:r>
    </w:p>
    <w:p w:rsidR="00410154" w:rsidRPr="00CF59E7" w:rsidRDefault="00410154" w:rsidP="00410154">
      <w:pPr>
        <w:shd w:val="clear" w:color="auto" w:fill="FFFFFF"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2.4. Документы, подтверждающие их соответствие условиям, которые установлены статьей 4 Федерально</w:t>
      </w:r>
      <w:r>
        <w:rPr>
          <w:rFonts w:ascii="Times New Roman" w:hAnsi="Times New Roman"/>
          <w:sz w:val="28"/>
          <w:szCs w:val="28"/>
        </w:rPr>
        <w:t xml:space="preserve">го закона от 24 июля </w:t>
      </w:r>
      <w:r w:rsidRPr="00CF59E7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CF59E7">
        <w:rPr>
          <w:rFonts w:ascii="Times New Roman" w:hAnsi="Times New Roman"/>
          <w:sz w:val="28"/>
          <w:szCs w:val="28"/>
        </w:rPr>
        <w:t xml:space="preserve"> № 209-ФЗ:</w:t>
      </w:r>
    </w:p>
    <w:p w:rsidR="00410154" w:rsidRPr="00CF59E7" w:rsidRDefault="00410154" w:rsidP="00410154">
      <w:pPr>
        <w:shd w:val="clear" w:color="auto" w:fill="FFFFFF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выписку из Единого государственного реестра юридических лиц;</w:t>
      </w:r>
    </w:p>
    <w:p w:rsidR="00410154" w:rsidRPr="00CF59E7" w:rsidRDefault="00410154" w:rsidP="00410154">
      <w:pPr>
        <w:shd w:val="clear" w:color="auto" w:fill="FFFFFF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налоговую декларацию за предшествующий отчетный период;</w:t>
      </w:r>
    </w:p>
    <w:p w:rsidR="00410154" w:rsidRPr="00CF59E7" w:rsidRDefault="00410154" w:rsidP="00410154">
      <w:pPr>
        <w:shd w:val="clear" w:color="auto" w:fill="FFFFFF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справку о средней численности работников за предшествующий календарный год;</w:t>
      </w:r>
    </w:p>
    <w:p w:rsidR="00410154" w:rsidRDefault="00410154" w:rsidP="00410154">
      <w:pPr>
        <w:shd w:val="clear" w:color="auto" w:fill="FFFFFF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бухгалтерский баланс за предшествующий отчетный период.</w:t>
      </w:r>
    </w:p>
    <w:p w:rsidR="00410154" w:rsidRDefault="00410154" w:rsidP="00410154">
      <w:pPr>
        <w:shd w:val="clear" w:color="auto" w:fill="FFFFFF"/>
        <w:suppressAutoHyphens/>
        <w:spacing w:line="240" w:lineRule="auto"/>
        <w:ind w:left="1" w:hanging="3"/>
        <w:rPr>
          <w:rFonts w:ascii="Times New Roman" w:hAnsi="Times New Roman"/>
          <w:bCs/>
          <w:kern w:val="1"/>
          <w:sz w:val="28"/>
          <w:szCs w:val="28"/>
        </w:rPr>
      </w:pPr>
      <w:r w:rsidRPr="00CF59E7">
        <w:rPr>
          <w:rFonts w:ascii="Times New Roman" w:hAnsi="Times New Roman"/>
          <w:iCs/>
          <w:sz w:val="28"/>
          <w:szCs w:val="28"/>
        </w:rPr>
        <w:t xml:space="preserve">2.5. Сроки рассмотрения обращений субъектов малого и среднего предпринимательства устанавливаются в соответствии с порядком рассмотрения обращений </w:t>
      </w:r>
      <w:r w:rsidRPr="00CF59E7">
        <w:rPr>
          <w:rFonts w:ascii="Times New Roman" w:hAnsi="Times New Roman"/>
          <w:bCs/>
          <w:kern w:val="1"/>
          <w:sz w:val="28"/>
          <w:szCs w:val="28"/>
        </w:rPr>
        <w:t xml:space="preserve">субъектов малого и среднего предпринимательства в администрации </w:t>
      </w:r>
      <w:r>
        <w:rPr>
          <w:rFonts w:ascii="Times New Roman" w:hAnsi="Times New Roman"/>
          <w:bCs/>
          <w:kern w:val="1"/>
          <w:sz w:val="28"/>
          <w:szCs w:val="28"/>
        </w:rPr>
        <w:t>Погореловского</w:t>
      </w:r>
      <w:r w:rsidRPr="00CF59E7">
        <w:rPr>
          <w:rFonts w:ascii="Times New Roman" w:hAnsi="Times New Roman"/>
          <w:bCs/>
          <w:kern w:val="1"/>
          <w:sz w:val="28"/>
          <w:szCs w:val="28"/>
        </w:rPr>
        <w:t xml:space="preserve"> сельского поселения согласно </w:t>
      </w:r>
      <w:r w:rsidRPr="00CF59E7">
        <w:rPr>
          <w:rFonts w:ascii="Times New Roman" w:hAnsi="Times New Roman"/>
          <w:kern w:val="1"/>
          <w:sz w:val="28"/>
          <w:szCs w:val="28"/>
        </w:rPr>
        <w:t>приложению № 2</w:t>
      </w:r>
      <w:r w:rsidRPr="00CF59E7">
        <w:rPr>
          <w:rFonts w:ascii="Times New Roman" w:hAnsi="Times New Roman"/>
          <w:bCs/>
          <w:kern w:val="1"/>
          <w:sz w:val="28"/>
          <w:szCs w:val="28"/>
        </w:rPr>
        <w:t xml:space="preserve"> к настоящему положению.</w:t>
      </w:r>
    </w:p>
    <w:p w:rsidR="00410154" w:rsidRDefault="00410154" w:rsidP="00410154">
      <w:pPr>
        <w:shd w:val="clear" w:color="auto" w:fill="FFFFFF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Style w:val="highlight"/>
          <w:rFonts w:ascii="Times New Roman" w:hAnsi="Times New Roman"/>
          <w:sz w:val="28"/>
          <w:szCs w:val="28"/>
        </w:rPr>
        <w:t xml:space="preserve">2.6. Поддержка </w:t>
      </w:r>
      <w:r w:rsidRPr="00CF59E7">
        <w:rPr>
          <w:rFonts w:ascii="Times New Roman" w:hAnsi="Times New Roman"/>
          <w:sz w:val="28"/>
          <w:szCs w:val="28"/>
        </w:rPr>
        <w:t xml:space="preserve">не может оказываться в отношении </w:t>
      </w:r>
      <w:bookmarkStart w:id="58" w:name="YANDEX_170"/>
      <w:bookmarkEnd w:id="58"/>
      <w:r w:rsidRPr="00CF59E7">
        <w:rPr>
          <w:rStyle w:val="highlight"/>
          <w:rFonts w:ascii="Times New Roman" w:hAnsi="Times New Roman"/>
          <w:sz w:val="28"/>
          <w:szCs w:val="28"/>
        </w:rPr>
        <w:t xml:space="preserve">субъектов </w:t>
      </w:r>
      <w:bookmarkStart w:id="59" w:name="YANDEX_171"/>
      <w:bookmarkEnd w:id="59"/>
      <w:r w:rsidRPr="00CF59E7">
        <w:rPr>
          <w:rStyle w:val="highlight"/>
          <w:rFonts w:ascii="Times New Roman" w:hAnsi="Times New Roman"/>
          <w:sz w:val="28"/>
          <w:szCs w:val="28"/>
        </w:rPr>
        <w:t>малого</w:t>
      </w:r>
      <w:bookmarkStart w:id="60" w:name="YANDEX_172"/>
      <w:bookmarkEnd w:id="60"/>
      <w:r w:rsidRPr="00CF59E7">
        <w:rPr>
          <w:rStyle w:val="highlight"/>
          <w:rFonts w:ascii="Times New Roman" w:hAnsi="Times New Roman"/>
          <w:sz w:val="28"/>
          <w:szCs w:val="28"/>
        </w:rPr>
        <w:t xml:space="preserve"> и </w:t>
      </w:r>
      <w:bookmarkStart w:id="61" w:name="YANDEX_173"/>
      <w:bookmarkEnd w:id="61"/>
      <w:r w:rsidRPr="00CF59E7">
        <w:rPr>
          <w:rStyle w:val="highlight"/>
          <w:rFonts w:ascii="Times New Roman" w:hAnsi="Times New Roman"/>
          <w:sz w:val="28"/>
          <w:szCs w:val="28"/>
        </w:rPr>
        <w:t>среднего</w:t>
      </w:r>
      <w:bookmarkStart w:id="62" w:name="YANDEX_174"/>
      <w:bookmarkEnd w:id="62"/>
      <w:r w:rsidRPr="00CF59E7">
        <w:rPr>
          <w:rStyle w:val="highlight"/>
          <w:rFonts w:ascii="Times New Roman" w:hAnsi="Times New Roman"/>
          <w:sz w:val="28"/>
          <w:szCs w:val="28"/>
        </w:rPr>
        <w:t xml:space="preserve"> предпринимательства</w:t>
      </w:r>
      <w:r w:rsidRPr="00CF59E7">
        <w:rPr>
          <w:rFonts w:ascii="Times New Roman" w:hAnsi="Times New Roman"/>
          <w:sz w:val="28"/>
          <w:szCs w:val="28"/>
        </w:rPr>
        <w:t>:</w:t>
      </w:r>
    </w:p>
    <w:p w:rsidR="00410154" w:rsidRDefault="00410154" w:rsidP="00410154">
      <w:pPr>
        <w:shd w:val="clear" w:color="auto" w:fill="FFFFFF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410154" w:rsidRDefault="00410154" w:rsidP="00410154">
      <w:pPr>
        <w:shd w:val="clear" w:color="auto" w:fill="FFFFFF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являющихся участниками соглашений о разделе продукции;</w:t>
      </w:r>
    </w:p>
    <w:p w:rsidR="00410154" w:rsidRDefault="00410154" w:rsidP="00410154">
      <w:pPr>
        <w:shd w:val="clear" w:color="auto" w:fill="FFFFFF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F59E7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CF59E7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410154" w:rsidRDefault="00410154" w:rsidP="00410154">
      <w:pPr>
        <w:shd w:val="clear" w:color="auto" w:fill="FFFFFF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являющихся в</w:t>
      </w:r>
      <w:bookmarkStart w:id="63" w:name="YANDEX_175"/>
      <w:bookmarkEnd w:id="63"/>
      <w:r w:rsidRPr="00CF59E7">
        <w:rPr>
          <w:rStyle w:val="highlight"/>
          <w:rFonts w:ascii="Times New Roman" w:hAnsi="Times New Roman"/>
          <w:sz w:val="28"/>
          <w:szCs w:val="28"/>
        </w:rPr>
        <w:t xml:space="preserve"> порядке</w:t>
      </w:r>
      <w:r w:rsidRPr="00CF59E7">
        <w:rPr>
          <w:rFonts w:ascii="Times New Roman" w:hAnsi="Times New Roman"/>
          <w:sz w:val="28"/>
          <w:szCs w:val="28"/>
        </w:rPr>
        <w:t xml:space="preserve">, установленном законодательством Российской Федерации о валютном регулировании </w:t>
      </w:r>
      <w:bookmarkStart w:id="64" w:name="YANDEX_176"/>
      <w:bookmarkEnd w:id="64"/>
      <w:r w:rsidRPr="00CF59E7">
        <w:rPr>
          <w:rStyle w:val="highlight"/>
          <w:rFonts w:ascii="Times New Roman" w:hAnsi="Times New Roman"/>
          <w:sz w:val="28"/>
          <w:szCs w:val="28"/>
        </w:rPr>
        <w:t>и</w:t>
      </w:r>
      <w:r w:rsidRPr="00CF59E7">
        <w:rPr>
          <w:rFonts w:ascii="Times New Roman" w:hAnsi="Times New Roman"/>
          <w:sz w:val="28"/>
          <w:szCs w:val="28"/>
        </w:rPr>
        <w:t xml:space="preserve">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410154" w:rsidRDefault="00410154" w:rsidP="00410154">
      <w:pPr>
        <w:shd w:val="clear" w:color="auto" w:fill="FFFFFF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2.7. В</w:t>
      </w:r>
      <w:bookmarkStart w:id="65" w:name="YANDEX_177"/>
      <w:bookmarkEnd w:id="65"/>
      <w:r w:rsidRPr="00CF59E7">
        <w:rPr>
          <w:rStyle w:val="highlight"/>
          <w:rFonts w:ascii="Times New Roman" w:hAnsi="Times New Roman"/>
          <w:sz w:val="28"/>
          <w:szCs w:val="28"/>
        </w:rPr>
        <w:t xml:space="preserve"> оказании </w:t>
      </w:r>
      <w:bookmarkStart w:id="66" w:name="YANDEX_178"/>
      <w:bookmarkEnd w:id="66"/>
      <w:r w:rsidRPr="00CF59E7">
        <w:rPr>
          <w:rStyle w:val="highlight"/>
          <w:rFonts w:ascii="Times New Roman" w:hAnsi="Times New Roman"/>
          <w:sz w:val="28"/>
          <w:szCs w:val="28"/>
        </w:rPr>
        <w:t xml:space="preserve">поддержки </w:t>
      </w:r>
      <w:r w:rsidRPr="00CF59E7">
        <w:rPr>
          <w:rFonts w:ascii="Times New Roman" w:hAnsi="Times New Roman"/>
          <w:sz w:val="28"/>
          <w:szCs w:val="28"/>
        </w:rPr>
        <w:t>должно быть отказано в случае, если:</w:t>
      </w:r>
    </w:p>
    <w:p w:rsidR="00410154" w:rsidRDefault="00410154" w:rsidP="00410154">
      <w:pPr>
        <w:shd w:val="clear" w:color="auto" w:fill="FFFFFF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F59E7">
        <w:rPr>
          <w:rFonts w:ascii="Times New Roman" w:hAnsi="Times New Roman"/>
          <w:sz w:val="28"/>
          <w:szCs w:val="28"/>
        </w:rPr>
        <w:t xml:space="preserve">не представлены необходимые документы или представлены недостоверные сведения </w:t>
      </w:r>
      <w:bookmarkStart w:id="67" w:name="YANDEX_179"/>
      <w:bookmarkEnd w:id="67"/>
      <w:r w:rsidRPr="00CF59E7">
        <w:rPr>
          <w:rStyle w:val="highlight"/>
          <w:rFonts w:ascii="Times New Roman" w:hAnsi="Times New Roman"/>
          <w:sz w:val="28"/>
          <w:szCs w:val="28"/>
        </w:rPr>
        <w:t xml:space="preserve">и </w:t>
      </w:r>
      <w:r w:rsidRPr="00CF59E7">
        <w:rPr>
          <w:rFonts w:ascii="Times New Roman" w:hAnsi="Times New Roman"/>
          <w:sz w:val="28"/>
          <w:szCs w:val="28"/>
        </w:rPr>
        <w:t>документы;</w:t>
      </w:r>
    </w:p>
    <w:p w:rsidR="00410154" w:rsidRDefault="00410154" w:rsidP="00410154">
      <w:pPr>
        <w:shd w:val="clear" w:color="auto" w:fill="FFFFFF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F59E7">
        <w:rPr>
          <w:rFonts w:ascii="Times New Roman" w:hAnsi="Times New Roman"/>
          <w:sz w:val="28"/>
          <w:szCs w:val="28"/>
        </w:rPr>
        <w:t>имеются невыполненные обязательства перед бюджетом любого уровня;</w:t>
      </w:r>
    </w:p>
    <w:p w:rsidR="00410154" w:rsidRDefault="00410154" w:rsidP="00410154">
      <w:pPr>
        <w:shd w:val="clear" w:color="auto" w:fill="FFFFFF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CF59E7">
        <w:rPr>
          <w:rFonts w:ascii="Times New Roman" w:hAnsi="Times New Roman"/>
          <w:sz w:val="28"/>
          <w:szCs w:val="28"/>
        </w:rPr>
        <w:t xml:space="preserve">ранее в отношении заявителя – </w:t>
      </w:r>
      <w:bookmarkStart w:id="68" w:name="YANDEX_182"/>
      <w:bookmarkEnd w:id="68"/>
      <w:r w:rsidRPr="00CF59E7">
        <w:rPr>
          <w:rStyle w:val="highlight"/>
          <w:rFonts w:ascii="Times New Roman" w:hAnsi="Times New Roman"/>
          <w:sz w:val="28"/>
          <w:szCs w:val="28"/>
        </w:rPr>
        <w:t>субъекта</w:t>
      </w:r>
      <w:bookmarkStart w:id="69" w:name="YANDEX_183"/>
      <w:bookmarkEnd w:id="69"/>
      <w:r w:rsidRPr="00CF59E7">
        <w:rPr>
          <w:rStyle w:val="highlight"/>
          <w:rFonts w:ascii="Times New Roman" w:hAnsi="Times New Roman"/>
          <w:sz w:val="28"/>
          <w:szCs w:val="28"/>
        </w:rPr>
        <w:t xml:space="preserve"> малого</w:t>
      </w:r>
      <w:bookmarkStart w:id="70" w:name="YANDEX_184"/>
      <w:bookmarkEnd w:id="70"/>
      <w:r w:rsidRPr="00CF59E7">
        <w:rPr>
          <w:rStyle w:val="highlight"/>
          <w:rFonts w:ascii="Times New Roman" w:hAnsi="Times New Roman"/>
          <w:sz w:val="28"/>
          <w:szCs w:val="28"/>
        </w:rPr>
        <w:t xml:space="preserve"> и </w:t>
      </w:r>
      <w:bookmarkStart w:id="71" w:name="YANDEX_185"/>
      <w:bookmarkEnd w:id="71"/>
      <w:r w:rsidRPr="00CF59E7">
        <w:rPr>
          <w:rStyle w:val="highlight"/>
          <w:rFonts w:ascii="Times New Roman" w:hAnsi="Times New Roman"/>
          <w:sz w:val="28"/>
          <w:szCs w:val="28"/>
        </w:rPr>
        <w:t>среднего</w:t>
      </w:r>
      <w:bookmarkStart w:id="72" w:name="YANDEX_186"/>
      <w:bookmarkEnd w:id="72"/>
      <w:r w:rsidRPr="00CF59E7">
        <w:rPr>
          <w:rStyle w:val="highlight"/>
          <w:rFonts w:ascii="Times New Roman" w:hAnsi="Times New Roman"/>
          <w:sz w:val="28"/>
          <w:szCs w:val="28"/>
        </w:rPr>
        <w:t xml:space="preserve"> предпринимательства</w:t>
      </w:r>
      <w:r w:rsidRPr="00CF59E7">
        <w:rPr>
          <w:rFonts w:ascii="Times New Roman" w:hAnsi="Times New Roman"/>
          <w:sz w:val="28"/>
          <w:szCs w:val="28"/>
        </w:rPr>
        <w:t xml:space="preserve"> было принято решение об </w:t>
      </w:r>
      <w:bookmarkStart w:id="73" w:name="YANDEX_187"/>
      <w:bookmarkEnd w:id="73"/>
      <w:r w:rsidRPr="00CF59E7">
        <w:rPr>
          <w:rStyle w:val="highlight"/>
          <w:rFonts w:ascii="Times New Roman" w:hAnsi="Times New Roman"/>
          <w:sz w:val="28"/>
          <w:szCs w:val="28"/>
        </w:rPr>
        <w:t>оказании</w:t>
      </w:r>
      <w:r w:rsidRPr="00CF59E7">
        <w:rPr>
          <w:rFonts w:ascii="Times New Roman" w:hAnsi="Times New Roman"/>
          <w:sz w:val="28"/>
          <w:szCs w:val="28"/>
        </w:rPr>
        <w:t xml:space="preserve"> аналогичной </w:t>
      </w:r>
      <w:bookmarkStart w:id="74" w:name="YANDEX_188"/>
      <w:bookmarkEnd w:id="74"/>
      <w:r w:rsidRPr="00CF59E7">
        <w:rPr>
          <w:rStyle w:val="highlight"/>
          <w:rFonts w:ascii="Times New Roman" w:hAnsi="Times New Roman"/>
          <w:sz w:val="28"/>
          <w:szCs w:val="28"/>
        </w:rPr>
        <w:t xml:space="preserve">поддержки </w:t>
      </w:r>
      <w:bookmarkStart w:id="75" w:name="YANDEX_189"/>
      <w:bookmarkEnd w:id="75"/>
      <w:r w:rsidRPr="00CF59E7">
        <w:rPr>
          <w:rStyle w:val="highlight"/>
          <w:rFonts w:ascii="Times New Roman" w:hAnsi="Times New Roman"/>
          <w:sz w:val="28"/>
          <w:szCs w:val="28"/>
        </w:rPr>
        <w:t xml:space="preserve">и </w:t>
      </w:r>
      <w:r w:rsidRPr="00CF59E7">
        <w:rPr>
          <w:rFonts w:ascii="Times New Roman" w:hAnsi="Times New Roman"/>
          <w:sz w:val="28"/>
          <w:szCs w:val="28"/>
        </w:rPr>
        <w:t xml:space="preserve">сроки ее </w:t>
      </w:r>
      <w:bookmarkStart w:id="76" w:name="YANDEX_190"/>
      <w:bookmarkEnd w:id="76"/>
      <w:r w:rsidRPr="00CF59E7">
        <w:rPr>
          <w:rStyle w:val="highlight"/>
          <w:rFonts w:ascii="Times New Roman" w:hAnsi="Times New Roman"/>
          <w:sz w:val="28"/>
          <w:szCs w:val="28"/>
        </w:rPr>
        <w:t>оказания</w:t>
      </w:r>
      <w:r w:rsidRPr="00CF59E7">
        <w:rPr>
          <w:rFonts w:ascii="Times New Roman" w:hAnsi="Times New Roman"/>
          <w:sz w:val="28"/>
          <w:szCs w:val="28"/>
        </w:rPr>
        <w:t xml:space="preserve"> не истекли;</w:t>
      </w:r>
    </w:p>
    <w:p w:rsidR="00410154" w:rsidRDefault="00410154" w:rsidP="00410154">
      <w:pPr>
        <w:shd w:val="clear" w:color="auto" w:fill="FFFFFF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</w:t>
      </w:r>
      <w:r w:rsidRPr="00CF59E7">
        <w:rPr>
          <w:rFonts w:ascii="Times New Roman" w:hAnsi="Times New Roman"/>
          <w:sz w:val="28"/>
          <w:szCs w:val="28"/>
        </w:rPr>
        <w:t>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лиц);</w:t>
      </w:r>
    </w:p>
    <w:p w:rsidR="00410154" w:rsidRDefault="00410154" w:rsidP="00410154">
      <w:pPr>
        <w:shd w:val="clear" w:color="auto" w:fill="FFFFFF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CF59E7">
        <w:rPr>
          <w:rFonts w:ascii="Times New Roman" w:hAnsi="Times New Roman"/>
          <w:sz w:val="28"/>
          <w:szCs w:val="28"/>
        </w:rPr>
        <w:t xml:space="preserve">с момента признания </w:t>
      </w:r>
      <w:bookmarkStart w:id="77" w:name="YANDEX_191"/>
      <w:bookmarkEnd w:id="77"/>
      <w:r w:rsidRPr="00CF59E7">
        <w:rPr>
          <w:rStyle w:val="highlight"/>
          <w:rFonts w:ascii="Times New Roman" w:hAnsi="Times New Roman"/>
          <w:sz w:val="28"/>
          <w:szCs w:val="28"/>
        </w:rPr>
        <w:t xml:space="preserve">субъекта </w:t>
      </w:r>
      <w:bookmarkStart w:id="78" w:name="YANDEX_192"/>
      <w:bookmarkEnd w:id="78"/>
      <w:r w:rsidRPr="00CF59E7">
        <w:rPr>
          <w:rStyle w:val="highlight"/>
          <w:rFonts w:ascii="Times New Roman" w:hAnsi="Times New Roman"/>
          <w:sz w:val="28"/>
          <w:szCs w:val="28"/>
        </w:rPr>
        <w:t xml:space="preserve">малого </w:t>
      </w:r>
      <w:bookmarkStart w:id="79" w:name="YANDEX_193"/>
      <w:bookmarkEnd w:id="79"/>
      <w:r w:rsidRPr="00CF59E7">
        <w:rPr>
          <w:rStyle w:val="highlight"/>
          <w:rFonts w:ascii="Times New Roman" w:hAnsi="Times New Roman"/>
          <w:sz w:val="28"/>
          <w:szCs w:val="28"/>
        </w:rPr>
        <w:t xml:space="preserve">и </w:t>
      </w:r>
      <w:bookmarkStart w:id="80" w:name="YANDEX_194"/>
      <w:bookmarkEnd w:id="80"/>
      <w:r w:rsidRPr="00CF59E7">
        <w:rPr>
          <w:rStyle w:val="highlight"/>
          <w:rFonts w:ascii="Times New Roman" w:hAnsi="Times New Roman"/>
          <w:sz w:val="28"/>
          <w:szCs w:val="28"/>
        </w:rPr>
        <w:t xml:space="preserve">среднего </w:t>
      </w:r>
      <w:bookmarkStart w:id="81" w:name="YANDEX_195"/>
      <w:bookmarkEnd w:id="81"/>
      <w:r w:rsidRPr="00CF59E7">
        <w:rPr>
          <w:rStyle w:val="highlight"/>
          <w:rFonts w:ascii="Times New Roman" w:hAnsi="Times New Roman"/>
          <w:sz w:val="28"/>
          <w:szCs w:val="28"/>
        </w:rPr>
        <w:t>предпринимательства</w:t>
      </w:r>
      <w:r w:rsidRPr="00CF59E7">
        <w:rPr>
          <w:rFonts w:ascii="Times New Roman" w:hAnsi="Times New Roman"/>
          <w:sz w:val="28"/>
          <w:szCs w:val="28"/>
        </w:rPr>
        <w:t xml:space="preserve"> допустившим нарушение </w:t>
      </w:r>
      <w:bookmarkStart w:id="82" w:name="YANDEX_196"/>
      <w:bookmarkEnd w:id="82"/>
      <w:r w:rsidRPr="00CF59E7">
        <w:rPr>
          <w:rStyle w:val="highlight"/>
          <w:rFonts w:ascii="Times New Roman" w:hAnsi="Times New Roman"/>
          <w:sz w:val="28"/>
          <w:szCs w:val="28"/>
        </w:rPr>
        <w:t xml:space="preserve">порядка </w:t>
      </w:r>
      <w:bookmarkStart w:id="83" w:name="YANDEX_197"/>
      <w:bookmarkEnd w:id="83"/>
      <w:r w:rsidRPr="00CF59E7">
        <w:rPr>
          <w:rStyle w:val="highlight"/>
          <w:rFonts w:ascii="Times New Roman" w:hAnsi="Times New Roman"/>
          <w:sz w:val="28"/>
          <w:szCs w:val="28"/>
        </w:rPr>
        <w:t xml:space="preserve">и </w:t>
      </w:r>
      <w:r w:rsidRPr="00CF59E7">
        <w:rPr>
          <w:rFonts w:ascii="Times New Roman" w:hAnsi="Times New Roman"/>
          <w:sz w:val="28"/>
          <w:szCs w:val="28"/>
        </w:rPr>
        <w:t xml:space="preserve">условий </w:t>
      </w:r>
      <w:bookmarkStart w:id="84" w:name="YANDEX_198"/>
      <w:bookmarkEnd w:id="84"/>
      <w:r w:rsidRPr="00CF59E7">
        <w:rPr>
          <w:rStyle w:val="highlight"/>
          <w:rFonts w:ascii="Times New Roman" w:hAnsi="Times New Roman"/>
          <w:sz w:val="28"/>
          <w:szCs w:val="28"/>
        </w:rPr>
        <w:t xml:space="preserve">оказания </w:t>
      </w:r>
      <w:bookmarkStart w:id="85" w:name="YANDEX_199"/>
      <w:bookmarkEnd w:id="85"/>
      <w:r w:rsidRPr="00CF59E7">
        <w:rPr>
          <w:rStyle w:val="highlight"/>
          <w:rFonts w:ascii="Times New Roman" w:hAnsi="Times New Roman"/>
          <w:sz w:val="28"/>
          <w:szCs w:val="28"/>
        </w:rPr>
        <w:t>поддержки</w:t>
      </w:r>
      <w:r w:rsidRPr="00CF59E7">
        <w:rPr>
          <w:rFonts w:ascii="Times New Roman" w:hAnsi="Times New Roman"/>
          <w:sz w:val="28"/>
          <w:szCs w:val="28"/>
        </w:rPr>
        <w:t>, в том числе не обеспечившим целевого использования средств</w:t>
      </w:r>
      <w:bookmarkStart w:id="86" w:name="YANDEX_200"/>
      <w:bookmarkEnd w:id="86"/>
      <w:r w:rsidRPr="00CF59E7">
        <w:rPr>
          <w:rStyle w:val="highlight"/>
          <w:rFonts w:ascii="Times New Roman" w:hAnsi="Times New Roman"/>
          <w:sz w:val="28"/>
          <w:szCs w:val="28"/>
        </w:rPr>
        <w:t xml:space="preserve"> поддержки</w:t>
      </w:r>
      <w:r w:rsidRPr="00CF59E7">
        <w:rPr>
          <w:rFonts w:ascii="Times New Roman" w:hAnsi="Times New Roman"/>
          <w:sz w:val="28"/>
          <w:szCs w:val="28"/>
        </w:rPr>
        <w:t>, прошло менее чем три года.</w:t>
      </w:r>
      <w:bookmarkStart w:id="87" w:name="YANDEX_201"/>
      <w:bookmarkEnd w:id="87"/>
    </w:p>
    <w:p w:rsidR="00410154" w:rsidRPr="00CF59E7" w:rsidRDefault="00410154" w:rsidP="00410154">
      <w:pPr>
        <w:shd w:val="clear" w:color="auto" w:fill="FFFFFF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Style w:val="highlight"/>
          <w:rFonts w:ascii="Times New Roman" w:hAnsi="Times New Roman"/>
          <w:sz w:val="28"/>
          <w:szCs w:val="28"/>
        </w:rPr>
        <w:t>Поддержка</w:t>
      </w:r>
      <w:bookmarkStart w:id="88" w:name="YANDEX_202"/>
      <w:bookmarkEnd w:id="88"/>
      <w:r w:rsidRPr="00CF59E7">
        <w:rPr>
          <w:rStyle w:val="highlight"/>
          <w:rFonts w:ascii="Times New Roman" w:hAnsi="Times New Roman"/>
          <w:sz w:val="28"/>
          <w:szCs w:val="28"/>
        </w:rPr>
        <w:t xml:space="preserve"> субъектам</w:t>
      </w:r>
      <w:bookmarkStart w:id="89" w:name="YANDEX_203"/>
      <w:bookmarkEnd w:id="89"/>
      <w:r w:rsidRPr="00CF59E7">
        <w:rPr>
          <w:rStyle w:val="highlight"/>
          <w:rFonts w:ascii="Times New Roman" w:hAnsi="Times New Roman"/>
          <w:sz w:val="28"/>
          <w:szCs w:val="28"/>
        </w:rPr>
        <w:t xml:space="preserve"> малого</w:t>
      </w:r>
      <w:bookmarkStart w:id="90" w:name="YANDEX_204"/>
      <w:bookmarkEnd w:id="90"/>
      <w:r w:rsidRPr="00CF59E7">
        <w:rPr>
          <w:rStyle w:val="highlight"/>
          <w:rFonts w:ascii="Times New Roman" w:hAnsi="Times New Roman"/>
          <w:sz w:val="28"/>
          <w:szCs w:val="28"/>
        </w:rPr>
        <w:t xml:space="preserve"> и </w:t>
      </w:r>
      <w:bookmarkStart w:id="91" w:name="YANDEX_205"/>
      <w:bookmarkEnd w:id="91"/>
      <w:r w:rsidRPr="00CF59E7">
        <w:rPr>
          <w:rStyle w:val="highlight"/>
          <w:rFonts w:ascii="Times New Roman" w:hAnsi="Times New Roman"/>
          <w:sz w:val="28"/>
          <w:szCs w:val="28"/>
        </w:rPr>
        <w:t>среднего</w:t>
      </w:r>
      <w:bookmarkStart w:id="92" w:name="YANDEX_206"/>
      <w:bookmarkEnd w:id="92"/>
      <w:r w:rsidRPr="00CF59E7">
        <w:rPr>
          <w:rStyle w:val="highlight"/>
          <w:rFonts w:ascii="Times New Roman" w:hAnsi="Times New Roman"/>
          <w:sz w:val="28"/>
          <w:szCs w:val="28"/>
        </w:rPr>
        <w:t xml:space="preserve"> предпринимательства</w:t>
      </w:r>
      <w:r w:rsidRPr="00CF59E7">
        <w:rPr>
          <w:rFonts w:ascii="Times New Roman" w:hAnsi="Times New Roman"/>
          <w:sz w:val="28"/>
          <w:szCs w:val="28"/>
        </w:rPr>
        <w:t xml:space="preserve"> осуществляется в рамках средств, предусмотренных на данные цели в бюджете поселения на очередной финансовый год</w:t>
      </w:r>
      <w:bookmarkStart w:id="93" w:name="YANDEX_207"/>
      <w:bookmarkEnd w:id="93"/>
      <w:r w:rsidRPr="00CF59E7">
        <w:rPr>
          <w:rFonts w:ascii="Times New Roman" w:hAnsi="Times New Roman"/>
          <w:sz w:val="28"/>
          <w:szCs w:val="28"/>
        </w:rPr>
        <w:t>.</w:t>
      </w:r>
    </w:p>
    <w:p w:rsidR="00410154" w:rsidRPr="00CF59E7" w:rsidRDefault="00410154" w:rsidP="00410154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410154" w:rsidRPr="00CF59E7" w:rsidRDefault="00410154" w:rsidP="00410154">
      <w:pPr>
        <w:pStyle w:val="western"/>
        <w:numPr>
          <w:ilvl w:val="0"/>
          <w:numId w:val="1"/>
        </w:numPr>
        <w:suppressAutoHyphens/>
        <w:spacing w:before="0" w:beforeAutospacing="0" w:after="0" w:afterAutospacing="0"/>
        <w:ind w:left="0" w:firstLine="720"/>
        <w:jc w:val="center"/>
        <w:rPr>
          <w:b/>
          <w:sz w:val="28"/>
          <w:szCs w:val="28"/>
        </w:rPr>
      </w:pPr>
      <w:r w:rsidRPr="00CF59E7">
        <w:rPr>
          <w:rStyle w:val="highlight"/>
          <w:b/>
          <w:bCs/>
          <w:sz w:val="28"/>
          <w:szCs w:val="28"/>
          <w:lang w:val="en-US"/>
        </w:rPr>
        <w:t>III</w:t>
      </w:r>
      <w:r w:rsidRPr="00CF59E7">
        <w:rPr>
          <w:rStyle w:val="highlight"/>
          <w:b/>
          <w:bCs/>
          <w:sz w:val="28"/>
          <w:szCs w:val="28"/>
        </w:rPr>
        <w:t xml:space="preserve">. Порядок </w:t>
      </w:r>
      <w:bookmarkStart w:id="94" w:name="YANDEX_209"/>
      <w:bookmarkEnd w:id="94"/>
      <w:r w:rsidRPr="00CF59E7">
        <w:rPr>
          <w:rStyle w:val="highlight"/>
          <w:b/>
          <w:bCs/>
          <w:sz w:val="28"/>
          <w:szCs w:val="28"/>
        </w:rPr>
        <w:t>оказания</w:t>
      </w:r>
      <w:r w:rsidRPr="00CF59E7">
        <w:rPr>
          <w:b/>
          <w:bCs/>
          <w:sz w:val="28"/>
          <w:szCs w:val="28"/>
        </w:rPr>
        <w:t xml:space="preserve"> консультационной </w:t>
      </w:r>
      <w:bookmarkStart w:id="95" w:name="YANDEX_210"/>
      <w:bookmarkEnd w:id="95"/>
      <w:r w:rsidRPr="00CF59E7">
        <w:rPr>
          <w:b/>
          <w:bCs/>
          <w:sz w:val="28"/>
          <w:szCs w:val="28"/>
        </w:rPr>
        <w:t xml:space="preserve">и </w:t>
      </w:r>
      <w:r w:rsidRPr="00CF59E7">
        <w:rPr>
          <w:b/>
          <w:sz w:val="28"/>
          <w:szCs w:val="28"/>
        </w:rPr>
        <w:t>информационной</w:t>
      </w:r>
      <w:r w:rsidRPr="00CF59E7">
        <w:rPr>
          <w:sz w:val="28"/>
          <w:szCs w:val="28"/>
        </w:rPr>
        <w:t xml:space="preserve"> </w:t>
      </w:r>
      <w:r w:rsidRPr="00CF59E7">
        <w:rPr>
          <w:rStyle w:val="highlight"/>
          <w:b/>
          <w:bCs/>
          <w:sz w:val="28"/>
          <w:szCs w:val="28"/>
        </w:rPr>
        <w:t>поддержки</w:t>
      </w:r>
      <w:r w:rsidRPr="00CF59E7">
        <w:rPr>
          <w:b/>
          <w:bCs/>
          <w:sz w:val="28"/>
          <w:szCs w:val="28"/>
        </w:rPr>
        <w:t xml:space="preserve"> </w:t>
      </w:r>
      <w:bookmarkStart w:id="96" w:name="YANDEX_211"/>
      <w:bookmarkEnd w:id="96"/>
      <w:r w:rsidRPr="00CF59E7">
        <w:rPr>
          <w:rStyle w:val="highlight"/>
          <w:b/>
          <w:bCs/>
          <w:sz w:val="28"/>
          <w:szCs w:val="28"/>
        </w:rPr>
        <w:t xml:space="preserve">субъектам </w:t>
      </w:r>
      <w:bookmarkStart w:id="97" w:name="YANDEX_212"/>
      <w:bookmarkEnd w:id="97"/>
      <w:r w:rsidRPr="00CF59E7">
        <w:rPr>
          <w:rStyle w:val="highlight"/>
          <w:b/>
          <w:bCs/>
          <w:sz w:val="28"/>
          <w:szCs w:val="28"/>
        </w:rPr>
        <w:t xml:space="preserve">малого </w:t>
      </w:r>
      <w:bookmarkStart w:id="98" w:name="YANDEX_213"/>
      <w:bookmarkEnd w:id="98"/>
      <w:r w:rsidRPr="00CF59E7">
        <w:rPr>
          <w:rStyle w:val="highlight"/>
          <w:b/>
          <w:bCs/>
          <w:sz w:val="28"/>
          <w:szCs w:val="28"/>
        </w:rPr>
        <w:t xml:space="preserve">и </w:t>
      </w:r>
      <w:bookmarkStart w:id="99" w:name="YANDEX_214"/>
      <w:bookmarkEnd w:id="99"/>
      <w:r w:rsidRPr="00CF59E7">
        <w:rPr>
          <w:rStyle w:val="highlight"/>
          <w:b/>
          <w:bCs/>
          <w:sz w:val="28"/>
          <w:szCs w:val="28"/>
        </w:rPr>
        <w:t xml:space="preserve">среднего </w:t>
      </w:r>
      <w:bookmarkStart w:id="100" w:name="YANDEX_215"/>
      <w:bookmarkEnd w:id="100"/>
      <w:r w:rsidRPr="00CF59E7">
        <w:rPr>
          <w:rStyle w:val="highlight"/>
          <w:b/>
          <w:bCs/>
          <w:sz w:val="28"/>
          <w:szCs w:val="28"/>
        </w:rPr>
        <w:t xml:space="preserve">предпринимательства </w:t>
      </w:r>
      <w:r w:rsidRPr="00CF59E7">
        <w:rPr>
          <w:b/>
          <w:bCs/>
          <w:sz w:val="28"/>
          <w:szCs w:val="28"/>
        </w:rPr>
        <w:t>и организациям</w:t>
      </w:r>
      <w:r w:rsidRPr="00CF59E7">
        <w:rPr>
          <w:b/>
          <w:sz w:val="28"/>
          <w:szCs w:val="28"/>
        </w:rPr>
        <w:t xml:space="preserve">, </w:t>
      </w:r>
      <w:r w:rsidRPr="00CF59E7">
        <w:rPr>
          <w:b/>
          <w:bCs/>
          <w:sz w:val="28"/>
          <w:szCs w:val="28"/>
        </w:rPr>
        <w:t>образующим</w:t>
      </w:r>
      <w:r w:rsidRPr="00CF59E7">
        <w:rPr>
          <w:b/>
          <w:sz w:val="28"/>
          <w:szCs w:val="28"/>
        </w:rPr>
        <w:t xml:space="preserve"> </w:t>
      </w:r>
      <w:r w:rsidRPr="00CF59E7">
        <w:rPr>
          <w:b/>
          <w:bCs/>
          <w:sz w:val="28"/>
          <w:szCs w:val="28"/>
        </w:rPr>
        <w:t>инфраструктуру</w:t>
      </w:r>
      <w:r w:rsidRPr="00CF59E7">
        <w:rPr>
          <w:b/>
          <w:sz w:val="28"/>
          <w:szCs w:val="28"/>
        </w:rPr>
        <w:t xml:space="preserve"> </w:t>
      </w:r>
      <w:r w:rsidRPr="00CF59E7">
        <w:rPr>
          <w:b/>
          <w:bCs/>
          <w:sz w:val="28"/>
          <w:szCs w:val="28"/>
        </w:rPr>
        <w:t>поддержки</w:t>
      </w:r>
      <w:r w:rsidRPr="00CF59E7">
        <w:rPr>
          <w:b/>
          <w:sz w:val="28"/>
          <w:szCs w:val="28"/>
        </w:rPr>
        <w:t xml:space="preserve"> </w:t>
      </w:r>
      <w:r w:rsidRPr="00CF59E7">
        <w:rPr>
          <w:b/>
          <w:bCs/>
          <w:sz w:val="28"/>
          <w:szCs w:val="28"/>
        </w:rPr>
        <w:t>субъектов</w:t>
      </w:r>
      <w:r w:rsidRPr="00CF59E7">
        <w:rPr>
          <w:b/>
          <w:sz w:val="28"/>
          <w:szCs w:val="28"/>
        </w:rPr>
        <w:t xml:space="preserve"> </w:t>
      </w:r>
      <w:r w:rsidRPr="00CF59E7">
        <w:rPr>
          <w:b/>
          <w:bCs/>
          <w:sz w:val="28"/>
          <w:szCs w:val="28"/>
        </w:rPr>
        <w:t>малого</w:t>
      </w:r>
      <w:r w:rsidRPr="00CF59E7">
        <w:rPr>
          <w:b/>
          <w:sz w:val="28"/>
          <w:szCs w:val="28"/>
        </w:rPr>
        <w:t xml:space="preserve"> </w:t>
      </w:r>
      <w:r w:rsidRPr="00CF59E7">
        <w:rPr>
          <w:b/>
          <w:bCs/>
          <w:sz w:val="28"/>
          <w:szCs w:val="28"/>
        </w:rPr>
        <w:t>и</w:t>
      </w:r>
      <w:r w:rsidRPr="00CF59E7">
        <w:rPr>
          <w:b/>
          <w:sz w:val="28"/>
          <w:szCs w:val="28"/>
        </w:rPr>
        <w:t xml:space="preserve"> </w:t>
      </w:r>
      <w:r w:rsidRPr="00CF59E7">
        <w:rPr>
          <w:b/>
          <w:bCs/>
          <w:sz w:val="28"/>
          <w:szCs w:val="28"/>
        </w:rPr>
        <w:t>среднего</w:t>
      </w:r>
      <w:r w:rsidRPr="00CF59E7">
        <w:rPr>
          <w:b/>
          <w:sz w:val="28"/>
          <w:szCs w:val="28"/>
        </w:rPr>
        <w:t xml:space="preserve"> </w:t>
      </w:r>
      <w:r w:rsidRPr="00CF59E7">
        <w:rPr>
          <w:b/>
          <w:bCs/>
          <w:sz w:val="28"/>
          <w:szCs w:val="28"/>
        </w:rPr>
        <w:t xml:space="preserve">предпринимательства на территории </w:t>
      </w:r>
      <w:r>
        <w:rPr>
          <w:b/>
          <w:bCs/>
          <w:sz w:val="28"/>
          <w:szCs w:val="28"/>
        </w:rPr>
        <w:t>Погореловского</w:t>
      </w:r>
      <w:r w:rsidRPr="00CF59E7">
        <w:rPr>
          <w:b/>
          <w:bCs/>
          <w:sz w:val="28"/>
          <w:szCs w:val="28"/>
        </w:rPr>
        <w:t xml:space="preserve"> сельского поселения</w:t>
      </w:r>
      <w:r w:rsidRPr="00CF59E7">
        <w:rPr>
          <w:b/>
          <w:sz w:val="28"/>
          <w:szCs w:val="28"/>
        </w:rPr>
        <w:t xml:space="preserve"> </w:t>
      </w:r>
    </w:p>
    <w:p w:rsidR="00410154" w:rsidRPr="00CF59E7" w:rsidRDefault="00410154" w:rsidP="00410154">
      <w:pPr>
        <w:pStyle w:val="western"/>
        <w:spacing w:before="0" w:beforeAutospacing="0" w:after="0" w:afterAutospacing="0"/>
        <w:rPr>
          <w:sz w:val="28"/>
          <w:szCs w:val="28"/>
        </w:rPr>
      </w:pPr>
      <w:bookmarkStart w:id="101" w:name="YANDEX_216"/>
      <w:bookmarkEnd w:id="101"/>
    </w:p>
    <w:p w:rsidR="00410154" w:rsidRPr="00CF59E7" w:rsidRDefault="00410154" w:rsidP="00410154">
      <w:pPr>
        <w:tabs>
          <w:tab w:val="left" w:pos="1134"/>
        </w:tabs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</w:t>
      </w:r>
      <w:r w:rsidRPr="00CF59E7">
        <w:rPr>
          <w:rFonts w:ascii="Times New Roman" w:hAnsi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</w:rPr>
        <w:t>Погореловского</w:t>
      </w:r>
      <w:r w:rsidRPr="00CF59E7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CF59E7">
        <w:rPr>
          <w:rFonts w:ascii="Times New Roman" w:hAnsi="Times New Roman"/>
          <w:sz w:val="28"/>
          <w:szCs w:val="28"/>
        </w:rPr>
        <w:t>.</w:t>
      </w:r>
    </w:p>
    <w:p w:rsidR="00410154" w:rsidRDefault="00410154" w:rsidP="00410154">
      <w:pPr>
        <w:tabs>
          <w:tab w:val="left" w:pos="1134"/>
        </w:tabs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410154" w:rsidRDefault="00410154" w:rsidP="00410154">
      <w:pPr>
        <w:tabs>
          <w:tab w:val="left" w:pos="1134"/>
        </w:tabs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59E7">
        <w:rPr>
          <w:rFonts w:ascii="Times New Roman" w:hAnsi="Times New Roman"/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410154" w:rsidRDefault="00410154" w:rsidP="00410154">
      <w:pPr>
        <w:tabs>
          <w:tab w:val="left" w:pos="1134"/>
        </w:tabs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59E7">
        <w:rPr>
          <w:rFonts w:ascii="Times New Roman" w:hAnsi="Times New Roman"/>
          <w:sz w:val="28"/>
          <w:szCs w:val="28"/>
        </w:rPr>
        <w:t>по вопросам организации торговли и бытового обслуживания;</w:t>
      </w:r>
    </w:p>
    <w:p w:rsidR="00410154" w:rsidRDefault="00410154" w:rsidP="00410154">
      <w:pPr>
        <w:tabs>
          <w:tab w:val="left" w:pos="1134"/>
        </w:tabs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59E7">
        <w:rPr>
          <w:rFonts w:ascii="Times New Roman" w:hAnsi="Times New Roman"/>
          <w:sz w:val="28"/>
          <w:szCs w:val="28"/>
        </w:rPr>
        <w:t>по вопросам предоставления в аренду муниципального имущества;</w:t>
      </w:r>
    </w:p>
    <w:p w:rsidR="00410154" w:rsidRDefault="00410154" w:rsidP="00410154">
      <w:pPr>
        <w:tabs>
          <w:tab w:val="left" w:pos="1134"/>
        </w:tabs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59E7">
        <w:rPr>
          <w:rFonts w:ascii="Times New Roman" w:hAnsi="Times New Roman"/>
          <w:sz w:val="28"/>
          <w:szCs w:val="28"/>
        </w:rPr>
        <w:t>по вопросам предоставления в аренду земельных участков;</w:t>
      </w:r>
    </w:p>
    <w:p w:rsidR="00410154" w:rsidRPr="00CF59E7" w:rsidRDefault="00410154" w:rsidP="00410154">
      <w:pPr>
        <w:tabs>
          <w:tab w:val="left" w:pos="1134"/>
        </w:tabs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59E7">
        <w:rPr>
          <w:rFonts w:ascii="Times New Roman" w:hAnsi="Times New Roman"/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410154" w:rsidRPr="00CF59E7" w:rsidRDefault="00410154" w:rsidP="00410154">
      <w:pPr>
        <w:tabs>
          <w:tab w:val="left" w:pos="1134"/>
        </w:tabs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3.3.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410154" w:rsidRPr="00CF59E7" w:rsidRDefault="00410154" w:rsidP="00410154">
      <w:pPr>
        <w:tabs>
          <w:tab w:val="left" w:pos="1134"/>
        </w:tabs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410154" w:rsidRDefault="00410154" w:rsidP="00410154">
      <w:pPr>
        <w:tabs>
          <w:tab w:val="left" w:pos="1134"/>
        </w:tabs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410154" w:rsidRDefault="00410154" w:rsidP="00410154">
      <w:pPr>
        <w:tabs>
          <w:tab w:val="left" w:pos="1134"/>
        </w:tabs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59E7">
        <w:rPr>
          <w:rFonts w:ascii="Times New Roman" w:hAnsi="Times New Roman"/>
          <w:sz w:val="28"/>
          <w:szCs w:val="28"/>
        </w:rPr>
        <w:t xml:space="preserve">в устной форме </w:t>
      </w:r>
      <w:r>
        <w:rPr>
          <w:rFonts w:ascii="Times New Roman" w:hAnsi="Times New Roman"/>
          <w:sz w:val="28"/>
          <w:szCs w:val="28"/>
        </w:rPr>
        <w:t>-</w:t>
      </w:r>
      <w:r w:rsidRPr="00CF59E7">
        <w:rPr>
          <w:rFonts w:ascii="Times New Roman" w:hAnsi="Times New Roman"/>
          <w:sz w:val="28"/>
          <w:szCs w:val="28"/>
        </w:rPr>
        <w:t xml:space="preserve"> лицам, обратившимся посредством телефонной связи или лично;</w:t>
      </w:r>
    </w:p>
    <w:p w:rsidR="00410154" w:rsidRDefault="00410154" w:rsidP="00410154">
      <w:pPr>
        <w:tabs>
          <w:tab w:val="left" w:pos="1134"/>
        </w:tabs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письменной форме по запросам;</w:t>
      </w:r>
    </w:p>
    <w:p w:rsidR="00410154" w:rsidRPr="00CF59E7" w:rsidRDefault="00410154" w:rsidP="00410154">
      <w:pPr>
        <w:tabs>
          <w:tab w:val="left" w:pos="1134"/>
        </w:tabs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F59E7">
        <w:rPr>
          <w:rFonts w:ascii="Times New Roman" w:hAnsi="Times New Roman"/>
          <w:sz w:val="28"/>
          <w:szCs w:val="28"/>
        </w:rPr>
        <w:t xml:space="preserve">путем размещения информации на сайте администрации </w:t>
      </w:r>
      <w:r>
        <w:rPr>
          <w:rFonts w:ascii="Times New Roman" w:hAnsi="Times New Roman"/>
          <w:sz w:val="28"/>
          <w:szCs w:val="28"/>
        </w:rPr>
        <w:t>Погореловского</w:t>
      </w:r>
      <w:r w:rsidRPr="00CF59E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10154" w:rsidRPr="00CF59E7" w:rsidRDefault="00410154" w:rsidP="00410154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410154" w:rsidRPr="00CF59E7" w:rsidRDefault="00410154" w:rsidP="00410154">
      <w:pPr>
        <w:pStyle w:val="a7"/>
        <w:numPr>
          <w:ilvl w:val="0"/>
          <w:numId w:val="1"/>
        </w:numPr>
        <w:suppressAutoHyphens/>
        <w:spacing w:before="0" w:beforeAutospacing="0" w:after="0" w:afterAutospacing="0"/>
        <w:ind w:left="0" w:firstLine="720"/>
        <w:jc w:val="center"/>
        <w:rPr>
          <w:b/>
          <w:sz w:val="28"/>
          <w:szCs w:val="28"/>
        </w:rPr>
      </w:pPr>
      <w:r w:rsidRPr="00CF59E7">
        <w:rPr>
          <w:b/>
          <w:bCs/>
          <w:sz w:val="28"/>
          <w:szCs w:val="28"/>
          <w:lang w:val="en-US"/>
        </w:rPr>
        <w:t>IV</w:t>
      </w:r>
      <w:r w:rsidRPr="00CF59E7">
        <w:rPr>
          <w:b/>
          <w:bCs/>
          <w:sz w:val="28"/>
          <w:szCs w:val="28"/>
        </w:rPr>
        <w:t xml:space="preserve">. Ведение реестра </w:t>
      </w:r>
      <w:bookmarkStart w:id="102" w:name="YANDEX_265"/>
      <w:bookmarkEnd w:id="102"/>
      <w:r w:rsidRPr="00CF59E7">
        <w:rPr>
          <w:rStyle w:val="highlight"/>
          <w:b/>
          <w:bCs/>
          <w:sz w:val="28"/>
          <w:szCs w:val="28"/>
        </w:rPr>
        <w:t xml:space="preserve">субъектов </w:t>
      </w:r>
      <w:bookmarkStart w:id="103" w:name="YANDEX_266"/>
      <w:bookmarkEnd w:id="103"/>
      <w:r w:rsidRPr="00CF59E7">
        <w:rPr>
          <w:rStyle w:val="highlight"/>
          <w:b/>
          <w:bCs/>
          <w:sz w:val="28"/>
          <w:szCs w:val="28"/>
        </w:rPr>
        <w:t xml:space="preserve">малого </w:t>
      </w:r>
      <w:bookmarkStart w:id="104" w:name="YANDEX_267"/>
      <w:bookmarkEnd w:id="104"/>
      <w:r w:rsidRPr="00CF59E7">
        <w:rPr>
          <w:rStyle w:val="highlight"/>
          <w:b/>
          <w:bCs/>
          <w:sz w:val="28"/>
          <w:szCs w:val="28"/>
        </w:rPr>
        <w:t xml:space="preserve">и </w:t>
      </w:r>
      <w:bookmarkStart w:id="105" w:name="YANDEX_268"/>
      <w:bookmarkEnd w:id="105"/>
      <w:r w:rsidRPr="00CF59E7">
        <w:rPr>
          <w:rStyle w:val="highlight"/>
          <w:b/>
          <w:bCs/>
          <w:sz w:val="28"/>
          <w:szCs w:val="28"/>
        </w:rPr>
        <w:t xml:space="preserve">среднего </w:t>
      </w:r>
      <w:bookmarkStart w:id="106" w:name="YANDEX_269"/>
      <w:bookmarkEnd w:id="106"/>
      <w:r w:rsidRPr="00CF59E7">
        <w:rPr>
          <w:rStyle w:val="highlight"/>
          <w:b/>
          <w:bCs/>
          <w:sz w:val="28"/>
          <w:szCs w:val="28"/>
        </w:rPr>
        <w:t>предпринимательства</w:t>
      </w:r>
      <w:r w:rsidRPr="00CF59E7">
        <w:rPr>
          <w:b/>
          <w:bCs/>
          <w:sz w:val="28"/>
          <w:szCs w:val="28"/>
        </w:rPr>
        <w:t xml:space="preserve"> и организаций</w:t>
      </w:r>
      <w:r w:rsidRPr="00CF59E7">
        <w:rPr>
          <w:b/>
          <w:sz w:val="28"/>
          <w:szCs w:val="28"/>
        </w:rPr>
        <w:t xml:space="preserve">, </w:t>
      </w:r>
      <w:r w:rsidRPr="00CF59E7">
        <w:rPr>
          <w:b/>
          <w:bCs/>
          <w:sz w:val="28"/>
          <w:szCs w:val="28"/>
        </w:rPr>
        <w:t>образующих</w:t>
      </w:r>
      <w:r w:rsidRPr="00CF59E7">
        <w:rPr>
          <w:b/>
          <w:sz w:val="28"/>
          <w:szCs w:val="28"/>
        </w:rPr>
        <w:t xml:space="preserve"> </w:t>
      </w:r>
      <w:r w:rsidRPr="00CF59E7">
        <w:rPr>
          <w:b/>
          <w:bCs/>
          <w:sz w:val="28"/>
          <w:szCs w:val="28"/>
        </w:rPr>
        <w:t>инфраструктуру</w:t>
      </w:r>
      <w:r w:rsidRPr="00CF59E7">
        <w:rPr>
          <w:b/>
          <w:sz w:val="28"/>
          <w:szCs w:val="28"/>
        </w:rPr>
        <w:t xml:space="preserve"> </w:t>
      </w:r>
      <w:r w:rsidRPr="00CF59E7">
        <w:rPr>
          <w:b/>
          <w:bCs/>
          <w:sz w:val="28"/>
          <w:szCs w:val="28"/>
        </w:rPr>
        <w:t>поддержки</w:t>
      </w:r>
      <w:r w:rsidRPr="00CF59E7">
        <w:rPr>
          <w:b/>
          <w:sz w:val="28"/>
          <w:szCs w:val="28"/>
        </w:rPr>
        <w:t xml:space="preserve"> </w:t>
      </w:r>
      <w:r w:rsidRPr="00CF59E7">
        <w:rPr>
          <w:b/>
          <w:bCs/>
          <w:sz w:val="28"/>
          <w:szCs w:val="28"/>
        </w:rPr>
        <w:t>субъектов</w:t>
      </w:r>
      <w:r w:rsidRPr="00CF59E7">
        <w:rPr>
          <w:b/>
          <w:sz w:val="28"/>
          <w:szCs w:val="28"/>
        </w:rPr>
        <w:t xml:space="preserve"> </w:t>
      </w:r>
      <w:r w:rsidRPr="00CF59E7">
        <w:rPr>
          <w:b/>
          <w:bCs/>
          <w:sz w:val="28"/>
          <w:szCs w:val="28"/>
        </w:rPr>
        <w:t>малого</w:t>
      </w:r>
      <w:r w:rsidRPr="00CF59E7">
        <w:rPr>
          <w:b/>
          <w:sz w:val="28"/>
          <w:szCs w:val="28"/>
        </w:rPr>
        <w:t xml:space="preserve"> </w:t>
      </w:r>
      <w:r w:rsidRPr="00CF59E7">
        <w:rPr>
          <w:b/>
          <w:bCs/>
          <w:sz w:val="28"/>
          <w:szCs w:val="28"/>
        </w:rPr>
        <w:t>и</w:t>
      </w:r>
      <w:r w:rsidRPr="00CF59E7">
        <w:rPr>
          <w:b/>
          <w:sz w:val="28"/>
          <w:szCs w:val="28"/>
        </w:rPr>
        <w:t xml:space="preserve"> </w:t>
      </w:r>
      <w:r w:rsidRPr="00CF59E7">
        <w:rPr>
          <w:b/>
          <w:bCs/>
          <w:sz w:val="28"/>
          <w:szCs w:val="28"/>
        </w:rPr>
        <w:t>среднего</w:t>
      </w:r>
      <w:r w:rsidRPr="00CF59E7">
        <w:rPr>
          <w:b/>
          <w:sz w:val="28"/>
          <w:szCs w:val="28"/>
        </w:rPr>
        <w:t xml:space="preserve"> </w:t>
      </w:r>
      <w:r w:rsidRPr="00CF59E7">
        <w:rPr>
          <w:b/>
          <w:bCs/>
          <w:sz w:val="28"/>
          <w:szCs w:val="28"/>
        </w:rPr>
        <w:t xml:space="preserve">предпринимательства – получателей </w:t>
      </w:r>
      <w:bookmarkStart w:id="107" w:name="YANDEX_270"/>
      <w:bookmarkEnd w:id="107"/>
      <w:r w:rsidRPr="00CF59E7">
        <w:rPr>
          <w:rStyle w:val="highlight"/>
          <w:b/>
          <w:bCs/>
          <w:sz w:val="28"/>
          <w:szCs w:val="28"/>
        </w:rPr>
        <w:t xml:space="preserve">поддержки </w:t>
      </w:r>
      <w:r w:rsidRPr="00CF59E7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Погореловского</w:t>
      </w:r>
      <w:r w:rsidRPr="00CF59E7">
        <w:rPr>
          <w:b/>
          <w:bCs/>
          <w:sz w:val="28"/>
          <w:szCs w:val="28"/>
        </w:rPr>
        <w:t xml:space="preserve"> сельского поселения</w:t>
      </w:r>
      <w:r w:rsidRPr="00CF59E7">
        <w:rPr>
          <w:b/>
          <w:sz w:val="28"/>
          <w:szCs w:val="28"/>
        </w:rPr>
        <w:t xml:space="preserve"> </w:t>
      </w:r>
    </w:p>
    <w:p w:rsidR="00410154" w:rsidRPr="00CF59E7" w:rsidRDefault="00410154" w:rsidP="00410154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410154" w:rsidRPr="00CF59E7" w:rsidRDefault="00410154" w:rsidP="00410154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9E7">
        <w:rPr>
          <w:sz w:val="28"/>
          <w:szCs w:val="28"/>
        </w:rPr>
        <w:t xml:space="preserve">4.1. Администрация поселения, оказывающая </w:t>
      </w:r>
      <w:bookmarkStart w:id="108" w:name="YANDEX_271"/>
      <w:bookmarkEnd w:id="108"/>
      <w:r w:rsidRPr="00CF59E7">
        <w:rPr>
          <w:rStyle w:val="highlight"/>
          <w:sz w:val="28"/>
          <w:szCs w:val="28"/>
        </w:rPr>
        <w:t>поддержку</w:t>
      </w:r>
      <w:r w:rsidRPr="00CF59E7">
        <w:rPr>
          <w:sz w:val="28"/>
          <w:szCs w:val="28"/>
        </w:rPr>
        <w:t xml:space="preserve">, ведет реестр </w:t>
      </w:r>
      <w:bookmarkStart w:id="109" w:name="YANDEX_272"/>
      <w:bookmarkEnd w:id="109"/>
      <w:r w:rsidRPr="00CF59E7">
        <w:rPr>
          <w:rStyle w:val="highlight"/>
          <w:sz w:val="28"/>
          <w:szCs w:val="28"/>
        </w:rPr>
        <w:t>субъектов</w:t>
      </w:r>
      <w:bookmarkStart w:id="110" w:name="YANDEX_273"/>
      <w:bookmarkEnd w:id="110"/>
      <w:r w:rsidRPr="00CF59E7">
        <w:rPr>
          <w:rStyle w:val="highlight"/>
          <w:sz w:val="28"/>
          <w:szCs w:val="28"/>
        </w:rPr>
        <w:t xml:space="preserve"> малого </w:t>
      </w:r>
      <w:bookmarkStart w:id="111" w:name="YANDEX_274"/>
      <w:bookmarkEnd w:id="111"/>
      <w:r w:rsidRPr="00CF59E7">
        <w:rPr>
          <w:rStyle w:val="highlight"/>
          <w:sz w:val="28"/>
          <w:szCs w:val="28"/>
        </w:rPr>
        <w:t xml:space="preserve">и </w:t>
      </w:r>
      <w:bookmarkStart w:id="112" w:name="YANDEX_275"/>
      <w:bookmarkEnd w:id="112"/>
      <w:r w:rsidRPr="00CF59E7">
        <w:rPr>
          <w:rStyle w:val="highlight"/>
          <w:sz w:val="28"/>
          <w:szCs w:val="28"/>
        </w:rPr>
        <w:t>среднего</w:t>
      </w:r>
      <w:bookmarkStart w:id="113" w:name="YANDEX_276"/>
      <w:bookmarkEnd w:id="113"/>
      <w:r w:rsidRPr="00CF59E7">
        <w:rPr>
          <w:rStyle w:val="highlight"/>
          <w:sz w:val="28"/>
          <w:szCs w:val="28"/>
        </w:rPr>
        <w:t xml:space="preserve"> предпринимательства</w:t>
      </w:r>
      <w:r w:rsidRPr="00CF59E7">
        <w:rPr>
          <w:b/>
          <w:bCs/>
          <w:sz w:val="28"/>
          <w:szCs w:val="28"/>
        </w:rPr>
        <w:t xml:space="preserve"> </w:t>
      </w:r>
      <w:r w:rsidRPr="00CF59E7">
        <w:rPr>
          <w:bCs/>
          <w:sz w:val="28"/>
          <w:szCs w:val="28"/>
        </w:rPr>
        <w:t>и организациям</w:t>
      </w:r>
      <w:r w:rsidRPr="00CF59E7">
        <w:rPr>
          <w:sz w:val="28"/>
          <w:szCs w:val="28"/>
        </w:rPr>
        <w:t xml:space="preserve">, </w:t>
      </w:r>
      <w:r w:rsidRPr="00CF59E7">
        <w:rPr>
          <w:bCs/>
          <w:sz w:val="28"/>
          <w:szCs w:val="28"/>
        </w:rPr>
        <w:t>образующим</w:t>
      </w:r>
      <w:r w:rsidRPr="00CF59E7">
        <w:rPr>
          <w:sz w:val="28"/>
          <w:szCs w:val="28"/>
        </w:rPr>
        <w:t xml:space="preserve"> </w:t>
      </w:r>
      <w:r w:rsidRPr="00CF59E7">
        <w:rPr>
          <w:bCs/>
          <w:sz w:val="28"/>
          <w:szCs w:val="28"/>
        </w:rPr>
        <w:t>инфраструктуру</w:t>
      </w:r>
      <w:r w:rsidRPr="00CF59E7">
        <w:rPr>
          <w:sz w:val="28"/>
          <w:szCs w:val="28"/>
        </w:rPr>
        <w:t xml:space="preserve"> </w:t>
      </w:r>
      <w:r w:rsidRPr="00CF59E7">
        <w:rPr>
          <w:bCs/>
          <w:sz w:val="28"/>
          <w:szCs w:val="28"/>
        </w:rPr>
        <w:t>поддержки</w:t>
      </w:r>
      <w:r w:rsidRPr="00CF59E7">
        <w:rPr>
          <w:sz w:val="28"/>
          <w:szCs w:val="28"/>
        </w:rPr>
        <w:t xml:space="preserve"> </w:t>
      </w:r>
      <w:r w:rsidRPr="00CF59E7">
        <w:rPr>
          <w:bCs/>
          <w:sz w:val="28"/>
          <w:szCs w:val="28"/>
        </w:rPr>
        <w:t>субъектов</w:t>
      </w:r>
      <w:r w:rsidRPr="00CF59E7">
        <w:rPr>
          <w:sz w:val="28"/>
          <w:szCs w:val="28"/>
        </w:rPr>
        <w:t xml:space="preserve"> </w:t>
      </w:r>
      <w:r w:rsidRPr="00CF59E7">
        <w:rPr>
          <w:bCs/>
          <w:sz w:val="28"/>
          <w:szCs w:val="28"/>
        </w:rPr>
        <w:t>малого</w:t>
      </w:r>
      <w:r w:rsidRPr="00CF59E7">
        <w:rPr>
          <w:sz w:val="28"/>
          <w:szCs w:val="28"/>
        </w:rPr>
        <w:t xml:space="preserve"> </w:t>
      </w:r>
      <w:r w:rsidRPr="00CF59E7">
        <w:rPr>
          <w:bCs/>
          <w:sz w:val="28"/>
          <w:szCs w:val="28"/>
        </w:rPr>
        <w:t>и</w:t>
      </w:r>
      <w:r w:rsidRPr="00CF59E7">
        <w:rPr>
          <w:sz w:val="28"/>
          <w:szCs w:val="28"/>
        </w:rPr>
        <w:t xml:space="preserve"> </w:t>
      </w:r>
      <w:r w:rsidRPr="00CF59E7">
        <w:rPr>
          <w:bCs/>
          <w:sz w:val="28"/>
          <w:szCs w:val="28"/>
        </w:rPr>
        <w:t>среднего</w:t>
      </w:r>
      <w:r w:rsidRPr="00CF59E7">
        <w:rPr>
          <w:sz w:val="28"/>
          <w:szCs w:val="28"/>
        </w:rPr>
        <w:t xml:space="preserve"> </w:t>
      </w:r>
      <w:r w:rsidRPr="00CF59E7">
        <w:rPr>
          <w:bCs/>
          <w:sz w:val="28"/>
          <w:szCs w:val="28"/>
        </w:rPr>
        <w:t>предпринимательства</w:t>
      </w:r>
      <w:r w:rsidRPr="00CF59E7">
        <w:rPr>
          <w:sz w:val="28"/>
          <w:szCs w:val="28"/>
        </w:rPr>
        <w:t xml:space="preserve"> – получателей </w:t>
      </w:r>
      <w:bookmarkStart w:id="114" w:name="YANDEX_277"/>
      <w:bookmarkEnd w:id="114"/>
      <w:r w:rsidRPr="00CF59E7">
        <w:rPr>
          <w:rStyle w:val="highlight"/>
          <w:sz w:val="28"/>
          <w:szCs w:val="28"/>
        </w:rPr>
        <w:t xml:space="preserve">поддержки </w:t>
      </w:r>
      <w:r w:rsidRPr="00CF59E7">
        <w:rPr>
          <w:sz w:val="28"/>
          <w:szCs w:val="28"/>
        </w:rPr>
        <w:t>на территории поселения по форме согласно приложению 1 к настоящему положению.</w:t>
      </w:r>
    </w:p>
    <w:p w:rsidR="00410154" w:rsidRPr="00CF59E7" w:rsidRDefault="00410154" w:rsidP="00410154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9E7">
        <w:rPr>
          <w:sz w:val="28"/>
          <w:szCs w:val="28"/>
        </w:rPr>
        <w:t>4.2. Информация, содержащаяся в реестре</w:t>
      </w:r>
      <w:bookmarkStart w:id="115" w:name="YANDEX_280"/>
      <w:bookmarkEnd w:id="115"/>
      <w:r w:rsidRPr="00CF59E7">
        <w:rPr>
          <w:rStyle w:val="highlight"/>
          <w:sz w:val="28"/>
          <w:szCs w:val="28"/>
        </w:rPr>
        <w:t xml:space="preserve"> субъектов</w:t>
      </w:r>
      <w:bookmarkStart w:id="116" w:name="YANDEX_281"/>
      <w:bookmarkEnd w:id="116"/>
      <w:r w:rsidRPr="00CF59E7">
        <w:rPr>
          <w:rStyle w:val="highlight"/>
          <w:sz w:val="28"/>
          <w:szCs w:val="28"/>
        </w:rPr>
        <w:t xml:space="preserve"> малого </w:t>
      </w:r>
      <w:bookmarkStart w:id="117" w:name="YANDEX_282"/>
      <w:bookmarkEnd w:id="117"/>
      <w:r w:rsidRPr="00CF59E7">
        <w:rPr>
          <w:rStyle w:val="highlight"/>
          <w:sz w:val="28"/>
          <w:szCs w:val="28"/>
        </w:rPr>
        <w:t>и</w:t>
      </w:r>
      <w:bookmarkStart w:id="118" w:name="YANDEX_283"/>
      <w:bookmarkEnd w:id="118"/>
      <w:r w:rsidRPr="00CF59E7">
        <w:rPr>
          <w:rStyle w:val="highlight"/>
          <w:sz w:val="28"/>
          <w:szCs w:val="28"/>
        </w:rPr>
        <w:t xml:space="preserve"> среднего </w:t>
      </w:r>
      <w:bookmarkStart w:id="119" w:name="YANDEX_284"/>
      <w:bookmarkEnd w:id="119"/>
      <w:r w:rsidRPr="00CF59E7">
        <w:rPr>
          <w:rStyle w:val="highlight"/>
          <w:sz w:val="28"/>
          <w:szCs w:val="28"/>
        </w:rPr>
        <w:t xml:space="preserve">предпринимательства </w:t>
      </w:r>
      <w:r w:rsidRPr="00CF59E7">
        <w:rPr>
          <w:sz w:val="28"/>
          <w:szCs w:val="28"/>
        </w:rPr>
        <w:t xml:space="preserve">– получателей </w:t>
      </w:r>
      <w:bookmarkStart w:id="120" w:name="YANDEX_285"/>
      <w:bookmarkEnd w:id="120"/>
      <w:r w:rsidRPr="00CF59E7">
        <w:rPr>
          <w:rStyle w:val="highlight"/>
          <w:sz w:val="28"/>
          <w:szCs w:val="28"/>
        </w:rPr>
        <w:t xml:space="preserve">поддержки </w:t>
      </w:r>
      <w:r w:rsidRPr="00CF59E7">
        <w:rPr>
          <w:sz w:val="28"/>
          <w:szCs w:val="28"/>
        </w:rPr>
        <w:t xml:space="preserve">является открытой для ознакомления с ней физических </w:t>
      </w:r>
      <w:bookmarkStart w:id="121" w:name="YANDEX_286"/>
      <w:bookmarkEnd w:id="121"/>
      <w:r w:rsidRPr="00CF59E7">
        <w:rPr>
          <w:rStyle w:val="highlight"/>
          <w:sz w:val="28"/>
          <w:szCs w:val="28"/>
        </w:rPr>
        <w:t>и</w:t>
      </w:r>
      <w:bookmarkStart w:id="122" w:name="YANDEX_LAST"/>
      <w:bookmarkEnd w:id="122"/>
      <w:r w:rsidRPr="00CF59E7">
        <w:rPr>
          <w:sz w:val="28"/>
          <w:szCs w:val="28"/>
        </w:rPr>
        <w:t xml:space="preserve"> юридических лиц.</w:t>
      </w:r>
    </w:p>
    <w:p w:rsidR="00410154" w:rsidRPr="00CF59E7" w:rsidRDefault="00410154" w:rsidP="00410154">
      <w:pPr>
        <w:pStyle w:val="consplusnormal1"/>
        <w:tabs>
          <w:tab w:val="left" w:pos="851"/>
        </w:tabs>
        <w:spacing w:before="0" w:beforeAutospacing="0" w:after="0" w:afterAutospacing="0"/>
        <w:ind w:firstLine="720"/>
        <w:rPr>
          <w:sz w:val="28"/>
          <w:szCs w:val="28"/>
        </w:rPr>
      </w:pPr>
    </w:p>
    <w:p w:rsidR="00410154" w:rsidRPr="00CF59E7" w:rsidRDefault="00410154" w:rsidP="00410154">
      <w:pPr>
        <w:pStyle w:val="consplusnormal1"/>
        <w:tabs>
          <w:tab w:val="left" w:pos="851"/>
        </w:tabs>
        <w:spacing w:before="0" w:beforeAutospacing="0" w:after="0" w:afterAutospacing="0"/>
        <w:ind w:firstLine="720"/>
        <w:rPr>
          <w:sz w:val="28"/>
          <w:szCs w:val="28"/>
        </w:rPr>
      </w:pPr>
    </w:p>
    <w:p w:rsidR="00410154" w:rsidRPr="00CF59E7" w:rsidRDefault="00410154" w:rsidP="00410154">
      <w:pPr>
        <w:pStyle w:val="consplusnormal1"/>
        <w:tabs>
          <w:tab w:val="left" w:pos="851"/>
        </w:tabs>
        <w:spacing w:before="0" w:beforeAutospacing="0" w:after="0" w:afterAutospacing="0"/>
        <w:ind w:firstLine="720"/>
        <w:rPr>
          <w:sz w:val="28"/>
          <w:szCs w:val="28"/>
        </w:rPr>
        <w:sectPr w:rsidR="00410154" w:rsidRPr="00CF59E7" w:rsidSect="00410154">
          <w:headerReference w:type="default" r:id="rId6"/>
          <w:headerReference w:type="first" r:id="rId7"/>
          <w:pgSz w:w="11906" w:h="16838"/>
          <w:pgMar w:top="567" w:right="567" w:bottom="964" w:left="1701" w:header="720" w:footer="720" w:gutter="0"/>
          <w:cols w:space="720"/>
          <w:titlePg/>
          <w:docGrid w:linePitch="360"/>
        </w:sectPr>
      </w:pPr>
      <w:r w:rsidRPr="00CF59E7">
        <w:rPr>
          <w:sz w:val="28"/>
          <w:szCs w:val="28"/>
        </w:rPr>
        <w:tab/>
      </w:r>
      <w:r w:rsidRPr="00CF59E7">
        <w:rPr>
          <w:sz w:val="28"/>
          <w:szCs w:val="28"/>
        </w:rPr>
        <w:tab/>
      </w:r>
      <w:r w:rsidRPr="00CF59E7">
        <w:rPr>
          <w:sz w:val="28"/>
          <w:szCs w:val="28"/>
        </w:rPr>
        <w:tab/>
      </w:r>
      <w:r w:rsidRPr="00CF59E7">
        <w:rPr>
          <w:sz w:val="28"/>
          <w:szCs w:val="28"/>
        </w:rPr>
        <w:tab/>
      </w:r>
    </w:p>
    <w:p w:rsidR="00410154" w:rsidRPr="00CF59E7" w:rsidRDefault="00410154" w:rsidP="00410154">
      <w:pPr>
        <w:spacing w:line="240" w:lineRule="auto"/>
        <w:ind w:left="1" w:hanging="3"/>
        <w:jc w:val="right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10154" w:rsidRPr="00CF59E7" w:rsidRDefault="00410154" w:rsidP="00410154">
      <w:pPr>
        <w:spacing w:line="240" w:lineRule="auto"/>
        <w:ind w:left="1" w:hanging="3"/>
        <w:jc w:val="right"/>
        <w:rPr>
          <w:rStyle w:val="highlight"/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к Положению о </w:t>
      </w:r>
      <w:r w:rsidRPr="00CF59E7">
        <w:rPr>
          <w:rStyle w:val="highlight"/>
          <w:rFonts w:ascii="Times New Roman" w:hAnsi="Times New Roman"/>
          <w:sz w:val="28"/>
          <w:szCs w:val="28"/>
        </w:rPr>
        <w:t>порядке</w:t>
      </w:r>
      <w:r w:rsidRPr="00CF59E7">
        <w:rPr>
          <w:rFonts w:ascii="Times New Roman" w:hAnsi="Times New Roman"/>
          <w:sz w:val="28"/>
          <w:szCs w:val="28"/>
        </w:rPr>
        <w:t xml:space="preserve"> </w:t>
      </w:r>
      <w:r w:rsidRPr="00CF59E7">
        <w:rPr>
          <w:rStyle w:val="highlight"/>
          <w:rFonts w:ascii="Times New Roman" w:hAnsi="Times New Roman"/>
          <w:sz w:val="28"/>
          <w:szCs w:val="28"/>
        </w:rPr>
        <w:t>оказания</w:t>
      </w:r>
    </w:p>
    <w:p w:rsidR="00410154" w:rsidRPr="00CF59E7" w:rsidRDefault="00410154" w:rsidP="00410154">
      <w:pPr>
        <w:spacing w:line="240" w:lineRule="auto"/>
        <w:ind w:left="1" w:hanging="3"/>
        <w:jc w:val="right"/>
        <w:rPr>
          <w:rStyle w:val="highlight"/>
          <w:rFonts w:ascii="Times New Roman" w:hAnsi="Times New Roman"/>
          <w:sz w:val="28"/>
          <w:szCs w:val="28"/>
        </w:rPr>
      </w:pPr>
      <w:r w:rsidRPr="00CF59E7">
        <w:rPr>
          <w:rStyle w:val="highlight"/>
          <w:rFonts w:ascii="Times New Roman" w:hAnsi="Times New Roman"/>
          <w:sz w:val="28"/>
          <w:szCs w:val="28"/>
        </w:rPr>
        <w:t>поддержки субъектам</w:t>
      </w:r>
      <w:r w:rsidRPr="00CF59E7">
        <w:rPr>
          <w:rFonts w:ascii="Times New Roman" w:hAnsi="Times New Roman"/>
          <w:sz w:val="28"/>
          <w:szCs w:val="28"/>
        </w:rPr>
        <w:t xml:space="preserve"> </w:t>
      </w:r>
      <w:r w:rsidRPr="00CF59E7">
        <w:rPr>
          <w:rStyle w:val="highlight"/>
          <w:rFonts w:ascii="Times New Roman" w:hAnsi="Times New Roman"/>
          <w:sz w:val="28"/>
          <w:szCs w:val="28"/>
        </w:rPr>
        <w:t>малого</w:t>
      </w:r>
      <w:r w:rsidRPr="00CF59E7">
        <w:rPr>
          <w:rFonts w:ascii="Times New Roman" w:hAnsi="Times New Roman"/>
          <w:sz w:val="28"/>
          <w:szCs w:val="28"/>
        </w:rPr>
        <w:t xml:space="preserve"> </w:t>
      </w:r>
      <w:r w:rsidRPr="00CF59E7">
        <w:rPr>
          <w:rStyle w:val="highlight"/>
          <w:rFonts w:ascii="Times New Roman" w:hAnsi="Times New Roman"/>
          <w:sz w:val="28"/>
          <w:szCs w:val="28"/>
        </w:rPr>
        <w:t>и</w:t>
      </w:r>
    </w:p>
    <w:p w:rsidR="00410154" w:rsidRPr="00CF59E7" w:rsidRDefault="00410154" w:rsidP="00410154">
      <w:pPr>
        <w:spacing w:line="240" w:lineRule="auto"/>
        <w:ind w:left="1" w:hanging="3"/>
        <w:jc w:val="right"/>
        <w:rPr>
          <w:rFonts w:ascii="Times New Roman" w:hAnsi="Times New Roman"/>
          <w:sz w:val="28"/>
          <w:szCs w:val="28"/>
        </w:rPr>
      </w:pPr>
      <w:r w:rsidRPr="00CF59E7">
        <w:rPr>
          <w:rStyle w:val="highlight"/>
          <w:rFonts w:ascii="Times New Roman" w:hAnsi="Times New Roman"/>
          <w:sz w:val="28"/>
          <w:szCs w:val="28"/>
        </w:rPr>
        <w:t>среднего</w:t>
      </w:r>
      <w:r w:rsidRPr="00CF59E7">
        <w:rPr>
          <w:rFonts w:ascii="Times New Roman" w:hAnsi="Times New Roman"/>
          <w:sz w:val="28"/>
          <w:szCs w:val="28"/>
        </w:rPr>
        <w:t xml:space="preserve"> </w:t>
      </w:r>
      <w:r w:rsidRPr="00CF59E7">
        <w:rPr>
          <w:rStyle w:val="highlight"/>
          <w:rFonts w:ascii="Times New Roman" w:hAnsi="Times New Roman"/>
          <w:sz w:val="28"/>
          <w:szCs w:val="28"/>
        </w:rPr>
        <w:t xml:space="preserve">предпринимательства </w:t>
      </w:r>
      <w:proofErr w:type="gramStart"/>
      <w:r w:rsidRPr="00CF59E7">
        <w:rPr>
          <w:rFonts w:ascii="Times New Roman" w:hAnsi="Times New Roman"/>
          <w:sz w:val="28"/>
          <w:szCs w:val="28"/>
        </w:rPr>
        <w:t>на</w:t>
      </w:r>
      <w:proofErr w:type="gramEnd"/>
    </w:p>
    <w:p w:rsidR="00410154" w:rsidRPr="00CF59E7" w:rsidRDefault="00410154" w:rsidP="00410154">
      <w:pPr>
        <w:spacing w:line="240" w:lineRule="auto"/>
        <w:ind w:left="1" w:hanging="3"/>
        <w:jc w:val="right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территории </w:t>
      </w:r>
      <w:r>
        <w:rPr>
          <w:rFonts w:ascii="Times New Roman" w:hAnsi="Times New Roman"/>
          <w:sz w:val="28"/>
          <w:szCs w:val="28"/>
        </w:rPr>
        <w:t>Погореловского</w:t>
      </w:r>
      <w:r w:rsidRPr="00CF59E7">
        <w:rPr>
          <w:rFonts w:ascii="Times New Roman" w:hAnsi="Times New Roman"/>
          <w:sz w:val="28"/>
          <w:szCs w:val="28"/>
        </w:rPr>
        <w:t xml:space="preserve"> </w:t>
      </w:r>
    </w:p>
    <w:p w:rsidR="00410154" w:rsidRPr="00CF59E7" w:rsidRDefault="00410154" w:rsidP="00410154">
      <w:pPr>
        <w:spacing w:line="240" w:lineRule="auto"/>
        <w:ind w:left="1" w:hanging="3"/>
        <w:jc w:val="right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410154" w:rsidRPr="00CF59E7" w:rsidRDefault="00410154" w:rsidP="00410154">
      <w:pPr>
        <w:pStyle w:val="western"/>
        <w:spacing w:before="0" w:beforeAutospacing="0" w:after="0" w:afterAutospacing="0"/>
        <w:ind w:firstLine="547"/>
        <w:rPr>
          <w:bCs/>
          <w:sz w:val="28"/>
          <w:szCs w:val="28"/>
        </w:rPr>
      </w:pPr>
      <w:bookmarkStart w:id="123" w:name="RANGE!A1"/>
    </w:p>
    <w:p w:rsidR="00410154" w:rsidRPr="00FC6916" w:rsidRDefault="00410154" w:rsidP="00410154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C6916">
        <w:rPr>
          <w:b/>
          <w:bCs/>
          <w:sz w:val="28"/>
          <w:szCs w:val="28"/>
        </w:rPr>
        <w:t>Реестр субъектов малого и среднего предпринимательства - получателей муниципальной поддержки</w:t>
      </w:r>
      <w:bookmarkEnd w:id="123"/>
      <w:r w:rsidRPr="00FC6916">
        <w:rPr>
          <w:b/>
          <w:bCs/>
          <w:sz w:val="28"/>
          <w:szCs w:val="28"/>
        </w:rPr>
        <w:t xml:space="preserve"> на территории </w:t>
      </w:r>
      <w:r>
        <w:rPr>
          <w:b/>
          <w:bCs/>
          <w:sz w:val="28"/>
          <w:szCs w:val="28"/>
        </w:rPr>
        <w:t>Погореловского</w:t>
      </w:r>
      <w:r w:rsidRPr="00FC6916">
        <w:rPr>
          <w:b/>
          <w:bCs/>
          <w:sz w:val="28"/>
          <w:szCs w:val="28"/>
        </w:rPr>
        <w:t xml:space="preserve"> сельского поселения </w:t>
      </w:r>
    </w:p>
    <w:p w:rsidR="00410154" w:rsidRPr="00FC6916" w:rsidRDefault="00410154" w:rsidP="00410154">
      <w:pPr>
        <w:pStyle w:val="western"/>
        <w:spacing w:before="0" w:beforeAutospacing="0" w:after="0" w:afterAutospacing="0"/>
        <w:ind w:firstLine="547"/>
        <w:rPr>
          <w:sz w:val="28"/>
          <w:szCs w:val="28"/>
        </w:rPr>
      </w:pPr>
    </w:p>
    <w:tbl>
      <w:tblPr>
        <w:tblW w:w="14961" w:type="dxa"/>
        <w:tblInd w:w="-252" w:type="dxa"/>
        <w:tblLayout w:type="fixed"/>
        <w:tblLook w:val="0000"/>
      </w:tblPr>
      <w:tblGrid>
        <w:gridCol w:w="1069"/>
        <w:gridCol w:w="1276"/>
        <w:gridCol w:w="1843"/>
        <w:gridCol w:w="2551"/>
        <w:gridCol w:w="285"/>
        <w:gridCol w:w="1558"/>
        <w:gridCol w:w="283"/>
        <w:gridCol w:w="851"/>
        <w:gridCol w:w="282"/>
        <w:gridCol w:w="568"/>
        <w:gridCol w:w="234"/>
        <w:gridCol w:w="759"/>
        <w:gridCol w:w="321"/>
        <w:gridCol w:w="671"/>
        <w:gridCol w:w="229"/>
        <w:gridCol w:w="621"/>
        <w:gridCol w:w="459"/>
        <w:gridCol w:w="1101"/>
      </w:tblGrid>
      <w:tr w:rsidR="00410154" w:rsidRPr="00CF59E7" w:rsidTr="00BA35B9">
        <w:trPr>
          <w:trHeight w:val="555"/>
        </w:trPr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FC6916" w:rsidRDefault="00410154" w:rsidP="00410154">
            <w:pPr>
              <w:snapToGrid w:val="0"/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</w:t>
            </w:r>
            <w:proofErr w:type="gramStart"/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реест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ровой</w:t>
            </w:r>
            <w:proofErr w:type="gramEnd"/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записи и дата включе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ния сведе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ний в реестр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FC6916" w:rsidRDefault="00410154" w:rsidP="00410154">
            <w:pPr>
              <w:snapToGrid w:val="0"/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Осно-</w:t>
            </w:r>
          </w:p>
          <w:p w:rsidR="00410154" w:rsidRPr="00FC6916" w:rsidRDefault="00410154" w:rsidP="00410154">
            <w:pPr>
              <w:snapToGrid w:val="0"/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вание для </w:t>
            </w:r>
            <w:proofErr w:type="gramStart"/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включе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proofErr w:type="gramEnd"/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исклю</w:t>
            </w:r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ния) сведения в реестр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FC6916" w:rsidRDefault="00410154" w:rsidP="00410154">
            <w:pPr>
              <w:snapToGrid w:val="0"/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6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FC6916" w:rsidRDefault="00410154" w:rsidP="00410154">
            <w:pPr>
              <w:snapToGrid w:val="0"/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0154" w:rsidRPr="00FC6916" w:rsidRDefault="00410154" w:rsidP="00410154">
            <w:pPr>
              <w:snapToGrid w:val="0"/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Информация о нарушении порядка и условий предоставления поддержки (если имеется), в т.ч. </w:t>
            </w:r>
            <w:proofErr w:type="gramStart"/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нецелевом использова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нии средств</w:t>
            </w:r>
          </w:p>
        </w:tc>
      </w:tr>
      <w:tr w:rsidR="00410154" w:rsidRPr="00CF59E7" w:rsidTr="00BA35B9">
        <w:trPr>
          <w:trHeight w:val="1989"/>
        </w:trPr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154" w:rsidRPr="00CF59E7" w:rsidRDefault="00410154" w:rsidP="00410154">
            <w:pPr>
              <w:snapToGrid w:val="0"/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154" w:rsidRPr="00CF59E7" w:rsidRDefault="00410154" w:rsidP="00410154">
            <w:pPr>
              <w:snapToGrid w:val="0"/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FC6916" w:rsidRDefault="00410154" w:rsidP="00410154">
            <w:pPr>
              <w:snapToGrid w:val="0"/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юридического лица или фамилия, имя и отчество (если имеется) </w:t>
            </w:r>
            <w:proofErr w:type="gramStart"/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proofErr w:type="gramEnd"/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нимателя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FC6916" w:rsidRDefault="00410154" w:rsidP="00410154">
            <w:pPr>
              <w:snapToGrid w:val="0"/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FC6916" w:rsidRDefault="00410154" w:rsidP="00410154">
            <w:pPr>
              <w:snapToGrid w:val="0"/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Основной гос. рег. номер записи о гос. регистрации юридического лица (ОГРН) или </w:t>
            </w:r>
            <w:proofErr w:type="gramStart"/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proofErr w:type="gramEnd"/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нимателя (ОГРНИП)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FC6916" w:rsidRDefault="00410154" w:rsidP="00410154">
            <w:pPr>
              <w:snapToGrid w:val="0"/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Иденти-фикаци-</w:t>
            </w:r>
          </w:p>
          <w:p w:rsidR="00410154" w:rsidRPr="00FC6916" w:rsidRDefault="00410154" w:rsidP="00410154">
            <w:pPr>
              <w:snapToGrid w:val="0"/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оный номер налого-</w:t>
            </w:r>
          </w:p>
          <w:p w:rsidR="00410154" w:rsidRPr="00FC6916" w:rsidRDefault="00410154" w:rsidP="00410154">
            <w:pPr>
              <w:snapToGrid w:val="0"/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платель-щика</w:t>
            </w:r>
            <w:proofErr w:type="gramEnd"/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FC6916" w:rsidRDefault="00410154" w:rsidP="00410154">
            <w:pPr>
              <w:snapToGrid w:val="0"/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Вид под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-ки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FC6916" w:rsidRDefault="00410154" w:rsidP="00410154">
            <w:pPr>
              <w:snapToGrid w:val="0"/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 </w:t>
            </w:r>
            <w:proofErr w:type="gramStart"/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держки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FC6916" w:rsidRDefault="00410154" w:rsidP="00410154">
            <w:pPr>
              <w:snapToGrid w:val="0"/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</w:t>
            </w:r>
            <w:proofErr w:type="gramStart"/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держки</w:t>
            </w:r>
            <w:proofErr w:type="gramEnd"/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FC6916" w:rsidRDefault="00410154" w:rsidP="00410154">
            <w:pPr>
              <w:snapToGrid w:val="0"/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Срок оказания под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-д</w:t>
            </w:r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ерж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C6916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410154" w:rsidRPr="00CF59E7" w:rsidTr="00BA35B9">
        <w:trPr>
          <w:trHeight w:val="141"/>
        </w:trPr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CF59E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CF59E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CF59E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CF59E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CF59E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CF59E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CF59E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CF59E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CF59E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CF59E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CF59E7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10154" w:rsidRPr="00CF59E7" w:rsidTr="00BA35B9">
        <w:trPr>
          <w:trHeight w:val="300"/>
        </w:trPr>
        <w:tc>
          <w:tcPr>
            <w:tcW w:w="1496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0154" w:rsidRPr="00CF59E7" w:rsidTr="00BA35B9">
        <w:trPr>
          <w:trHeight w:val="222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154" w:rsidRPr="00CF59E7" w:rsidTr="00BA35B9">
        <w:trPr>
          <w:trHeight w:val="222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0154" w:rsidRPr="00CF59E7" w:rsidRDefault="00410154" w:rsidP="00410154">
            <w:pPr>
              <w:snapToGrid w:val="0"/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0154" w:rsidRPr="00CF59E7" w:rsidRDefault="00410154" w:rsidP="00410154">
      <w:pPr>
        <w:spacing w:line="240" w:lineRule="auto"/>
        <w:ind w:left="1" w:hanging="3"/>
        <w:jc w:val="right"/>
        <w:rPr>
          <w:rFonts w:ascii="Times New Roman" w:hAnsi="Times New Roman"/>
          <w:sz w:val="28"/>
          <w:szCs w:val="28"/>
        </w:rPr>
        <w:sectPr w:rsidR="00410154" w:rsidRPr="00CF59E7" w:rsidSect="00CF59E7">
          <w:type w:val="continuous"/>
          <w:pgSz w:w="16838" w:h="11906" w:orient="landscape"/>
          <w:pgMar w:top="567" w:right="567" w:bottom="964" w:left="1701" w:header="709" w:footer="709" w:gutter="0"/>
          <w:cols w:space="708"/>
          <w:docGrid w:linePitch="360"/>
        </w:sectPr>
      </w:pPr>
    </w:p>
    <w:p w:rsidR="00410154" w:rsidRPr="00CF59E7" w:rsidRDefault="00410154" w:rsidP="00410154">
      <w:pPr>
        <w:spacing w:line="240" w:lineRule="auto"/>
        <w:ind w:left="1" w:hanging="3"/>
        <w:jc w:val="right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9E7">
        <w:rPr>
          <w:rFonts w:ascii="Times New Roman" w:hAnsi="Times New Roman"/>
          <w:sz w:val="28"/>
          <w:szCs w:val="28"/>
        </w:rPr>
        <w:t>2</w:t>
      </w:r>
    </w:p>
    <w:p w:rsidR="00410154" w:rsidRPr="00CF59E7" w:rsidRDefault="00410154" w:rsidP="00410154">
      <w:pPr>
        <w:spacing w:line="240" w:lineRule="auto"/>
        <w:ind w:left="1" w:hanging="3"/>
        <w:jc w:val="right"/>
        <w:rPr>
          <w:rStyle w:val="highlight"/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к Положению о </w:t>
      </w:r>
      <w:r w:rsidRPr="00CF59E7">
        <w:rPr>
          <w:rStyle w:val="highlight"/>
          <w:rFonts w:ascii="Times New Roman" w:hAnsi="Times New Roman"/>
          <w:sz w:val="28"/>
          <w:szCs w:val="28"/>
        </w:rPr>
        <w:t>порядке</w:t>
      </w:r>
      <w:r w:rsidRPr="00CF59E7">
        <w:rPr>
          <w:rFonts w:ascii="Times New Roman" w:hAnsi="Times New Roman"/>
          <w:sz w:val="28"/>
          <w:szCs w:val="28"/>
        </w:rPr>
        <w:t xml:space="preserve"> </w:t>
      </w:r>
      <w:r w:rsidRPr="00CF59E7">
        <w:rPr>
          <w:rStyle w:val="highlight"/>
          <w:rFonts w:ascii="Times New Roman" w:hAnsi="Times New Roman"/>
          <w:sz w:val="28"/>
          <w:szCs w:val="28"/>
        </w:rPr>
        <w:t>оказания</w:t>
      </w:r>
    </w:p>
    <w:p w:rsidR="00410154" w:rsidRPr="00CF59E7" w:rsidRDefault="00410154" w:rsidP="00410154">
      <w:pPr>
        <w:spacing w:line="240" w:lineRule="auto"/>
        <w:ind w:left="1" w:hanging="3"/>
        <w:jc w:val="right"/>
        <w:rPr>
          <w:rStyle w:val="highlight"/>
          <w:rFonts w:ascii="Times New Roman" w:hAnsi="Times New Roman"/>
          <w:sz w:val="28"/>
          <w:szCs w:val="28"/>
        </w:rPr>
      </w:pPr>
      <w:r w:rsidRPr="00CF59E7">
        <w:rPr>
          <w:rStyle w:val="highlight"/>
          <w:rFonts w:ascii="Times New Roman" w:hAnsi="Times New Roman"/>
          <w:sz w:val="28"/>
          <w:szCs w:val="28"/>
        </w:rPr>
        <w:t>поддержки субъектам</w:t>
      </w:r>
      <w:r w:rsidRPr="00CF59E7">
        <w:rPr>
          <w:rFonts w:ascii="Times New Roman" w:hAnsi="Times New Roman"/>
          <w:sz w:val="28"/>
          <w:szCs w:val="28"/>
        </w:rPr>
        <w:t xml:space="preserve"> </w:t>
      </w:r>
      <w:r w:rsidRPr="00CF59E7">
        <w:rPr>
          <w:rStyle w:val="highlight"/>
          <w:rFonts w:ascii="Times New Roman" w:hAnsi="Times New Roman"/>
          <w:sz w:val="28"/>
          <w:szCs w:val="28"/>
        </w:rPr>
        <w:t>малого</w:t>
      </w:r>
      <w:r w:rsidRPr="00CF59E7">
        <w:rPr>
          <w:rFonts w:ascii="Times New Roman" w:hAnsi="Times New Roman"/>
          <w:sz w:val="28"/>
          <w:szCs w:val="28"/>
        </w:rPr>
        <w:t xml:space="preserve"> </w:t>
      </w:r>
      <w:r w:rsidRPr="00CF59E7">
        <w:rPr>
          <w:rStyle w:val="highlight"/>
          <w:rFonts w:ascii="Times New Roman" w:hAnsi="Times New Roman"/>
          <w:sz w:val="28"/>
          <w:szCs w:val="28"/>
        </w:rPr>
        <w:t>и</w:t>
      </w:r>
    </w:p>
    <w:p w:rsidR="00410154" w:rsidRPr="00CF59E7" w:rsidRDefault="00410154" w:rsidP="00410154">
      <w:pPr>
        <w:spacing w:line="240" w:lineRule="auto"/>
        <w:ind w:left="1" w:hanging="3"/>
        <w:jc w:val="right"/>
        <w:rPr>
          <w:rFonts w:ascii="Times New Roman" w:hAnsi="Times New Roman"/>
          <w:sz w:val="28"/>
          <w:szCs w:val="28"/>
        </w:rPr>
      </w:pPr>
      <w:r w:rsidRPr="00CF59E7">
        <w:rPr>
          <w:rStyle w:val="highlight"/>
          <w:rFonts w:ascii="Times New Roman" w:hAnsi="Times New Roman"/>
          <w:sz w:val="28"/>
          <w:szCs w:val="28"/>
        </w:rPr>
        <w:t>среднего</w:t>
      </w:r>
      <w:r w:rsidRPr="00CF59E7">
        <w:rPr>
          <w:rFonts w:ascii="Times New Roman" w:hAnsi="Times New Roman"/>
          <w:sz w:val="28"/>
          <w:szCs w:val="28"/>
        </w:rPr>
        <w:t xml:space="preserve"> </w:t>
      </w:r>
      <w:r w:rsidRPr="00CF59E7">
        <w:rPr>
          <w:rStyle w:val="highlight"/>
          <w:rFonts w:ascii="Times New Roman" w:hAnsi="Times New Roman"/>
          <w:sz w:val="28"/>
          <w:szCs w:val="28"/>
        </w:rPr>
        <w:t xml:space="preserve">предпринимательства </w:t>
      </w:r>
      <w:proofErr w:type="gramStart"/>
      <w:r w:rsidRPr="00CF59E7">
        <w:rPr>
          <w:rFonts w:ascii="Times New Roman" w:hAnsi="Times New Roman"/>
          <w:sz w:val="28"/>
          <w:szCs w:val="28"/>
        </w:rPr>
        <w:t>на</w:t>
      </w:r>
      <w:proofErr w:type="gramEnd"/>
    </w:p>
    <w:p w:rsidR="00410154" w:rsidRPr="00CF59E7" w:rsidRDefault="00410154" w:rsidP="00410154">
      <w:pPr>
        <w:spacing w:line="240" w:lineRule="auto"/>
        <w:ind w:left="1" w:hanging="3"/>
        <w:jc w:val="right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>Погореловского</w:t>
      </w:r>
    </w:p>
    <w:p w:rsidR="00410154" w:rsidRPr="00CF59E7" w:rsidRDefault="00410154" w:rsidP="00410154">
      <w:pPr>
        <w:spacing w:line="240" w:lineRule="auto"/>
        <w:ind w:left="1" w:hanging="3"/>
        <w:jc w:val="right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r w:rsidRPr="00CF59E7">
        <w:rPr>
          <w:rFonts w:ascii="Times New Roman" w:hAnsi="Times New Roman"/>
          <w:b/>
          <w:bCs/>
          <w:kern w:val="1"/>
          <w:sz w:val="28"/>
          <w:szCs w:val="28"/>
        </w:rPr>
        <w:t>ПОРЯДОК</w:t>
      </w:r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r w:rsidRPr="00CF59E7">
        <w:rPr>
          <w:rFonts w:ascii="Times New Roman" w:hAnsi="Times New Roman"/>
          <w:b/>
          <w:bCs/>
          <w:kern w:val="1"/>
          <w:sz w:val="28"/>
          <w:szCs w:val="28"/>
        </w:rPr>
        <w:t xml:space="preserve">рассмотрения обращений субъектов малого и среднего предпринимательства в администрации </w:t>
      </w:r>
      <w:r>
        <w:rPr>
          <w:rFonts w:ascii="Times New Roman" w:hAnsi="Times New Roman"/>
          <w:b/>
          <w:bCs/>
          <w:kern w:val="1"/>
          <w:sz w:val="28"/>
          <w:szCs w:val="28"/>
        </w:rPr>
        <w:t>Погореловского</w:t>
      </w:r>
      <w:r w:rsidRPr="00CF59E7">
        <w:rPr>
          <w:rFonts w:ascii="Times New Roman" w:hAnsi="Times New Roman"/>
          <w:b/>
          <w:bCs/>
          <w:kern w:val="1"/>
          <w:sz w:val="28"/>
          <w:szCs w:val="28"/>
        </w:rPr>
        <w:t xml:space="preserve"> сельского поселения </w:t>
      </w:r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rPr>
          <w:rFonts w:ascii="Times New Roman" w:hAnsi="Times New Roman"/>
          <w:bCs/>
          <w:kern w:val="1"/>
          <w:sz w:val="28"/>
          <w:szCs w:val="28"/>
        </w:rPr>
      </w:pPr>
      <w:bookmarkStart w:id="124" w:name="sub_221"/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r w:rsidRPr="00CF59E7">
        <w:rPr>
          <w:rFonts w:ascii="Times New Roman" w:hAnsi="Times New Roman"/>
          <w:b/>
          <w:bCs/>
          <w:kern w:val="1"/>
          <w:sz w:val="28"/>
          <w:szCs w:val="28"/>
        </w:rPr>
        <w:t xml:space="preserve"> I. Общие положения</w:t>
      </w:r>
      <w:bookmarkEnd w:id="124"/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rPr>
          <w:rFonts w:ascii="Times New Roman" w:hAnsi="Times New Roman"/>
          <w:bCs/>
          <w:kern w:val="1"/>
          <w:sz w:val="28"/>
          <w:szCs w:val="28"/>
        </w:rPr>
      </w:pPr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1.1. </w:t>
      </w:r>
      <w:bookmarkStart w:id="125" w:name="sub_22001"/>
      <w:r w:rsidRPr="00CF59E7">
        <w:rPr>
          <w:rFonts w:ascii="Times New Roman" w:hAnsi="Times New Roman"/>
          <w:sz w:val="28"/>
          <w:szCs w:val="28"/>
        </w:rPr>
        <w:t xml:space="preserve">Настоящий Порядок рассмотрения обращений субъектов малого и среднего предпринимательства в администрации </w:t>
      </w:r>
      <w:r>
        <w:rPr>
          <w:rFonts w:ascii="Times New Roman" w:hAnsi="Times New Roman"/>
          <w:sz w:val="28"/>
          <w:szCs w:val="28"/>
        </w:rPr>
        <w:t>Погореловского</w:t>
      </w:r>
      <w:r w:rsidRPr="00CF59E7">
        <w:rPr>
          <w:rFonts w:ascii="Times New Roman" w:hAnsi="Times New Roman"/>
          <w:sz w:val="28"/>
          <w:szCs w:val="28"/>
        </w:rPr>
        <w:t xml:space="preserve"> сельского поселения (далее – Порядок) в рамках информационной и консультационной поддержки субъектов малого и среднего предпринимательства определяет сроки и последовательность действий администрации </w:t>
      </w:r>
      <w:r>
        <w:rPr>
          <w:rFonts w:ascii="Times New Roman" w:hAnsi="Times New Roman"/>
          <w:sz w:val="28"/>
          <w:szCs w:val="28"/>
        </w:rPr>
        <w:t>Погореловского</w:t>
      </w:r>
      <w:r w:rsidRPr="00CF59E7">
        <w:rPr>
          <w:rFonts w:ascii="Times New Roman" w:hAnsi="Times New Roman"/>
          <w:sz w:val="28"/>
          <w:szCs w:val="28"/>
        </w:rPr>
        <w:t xml:space="preserve"> сельского поселения (далее – администрация поселения</w:t>
      </w:r>
      <w:bookmarkEnd w:id="125"/>
      <w:r w:rsidRPr="00CF59E7">
        <w:rPr>
          <w:rFonts w:ascii="Times New Roman" w:hAnsi="Times New Roman"/>
          <w:sz w:val="28"/>
          <w:szCs w:val="28"/>
        </w:rPr>
        <w:t>).</w:t>
      </w:r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1.2.</w:t>
      </w:r>
      <w:bookmarkStart w:id="126" w:name="sub_22002"/>
      <w:r w:rsidRPr="00CF59E7">
        <w:rPr>
          <w:rFonts w:ascii="Times New Roman" w:hAnsi="Times New Roman"/>
          <w:sz w:val="28"/>
          <w:szCs w:val="28"/>
        </w:rPr>
        <w:t xml:space="preserve"> Рассмотрение обращений субъектов малого и среднего предпринимательства осуществляется в соответствии </w:t>
      </w:r>
      <w:proofErr w:type="gramStart"/>
      <w:r w:rsidRPr="00CF59E7">
        <w:rPr>
          <w:rFonts w:ascii="Times New Roman" w:hAnsi="Times New Roman"/>
          <w:sz w:val="28"/>
          <w:szCs w:val="28"/>
        </w:rPr>
        <w:t>с</w:t>
      </w:r>
      <w:proofErr w:type="gramEnd"/>
      <w:r w:rsidRPr="00CF59E7">
        <w:rPr>
          <w:rFonts w:ascii="Times New Roman" w:hAnsi="Times New Roman"/>
          <w:sz w:val="28"/>
          <w:szCs w:val="28"/>
        </w:rPr>
        <w:t>:</w:t>
      </w:r>
      <w:bookmarkEnd w:id="126"/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от 6 октября 2</w:t>
      </w:r>
      <w:r w:rsidRPr="00CF59E7">
        <w:rPr>
          <w:rFonts w:ascii="Times New Roman" w:hAnsi="Times New Roman"/>
          <w:sz w:val="28"/>
          <w:szCs w:val="28"/>
        </w:rPr>
        <w:t>003 года № 131-ФЗ «Об общих принципах организации местного самоуправления в Российской Федерации»;</w:t>
      </w:r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Федеральным законом от 24 июня </w:t>
      </w:r>
      <w:r w:rsidRPr="00CF59E7">
        <w:rPr>
          <w:rFonts w:ascii="Times New Roman" w:hAnsi="Times New Roman"/>
          <w:sz w:val="28"/>
          <w:szCs w:val="28"/>
        </w:rPr>
        <w:t>2007 года № 209-ФЗ «О развитии малого и среднего предпринимательства в Российской Федерации»;</w:t>
      </w:r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Федеральным законом от 2 мая </w:t>
      </w:r>
      <w:r w:rsidRPr="00CF59E7">
        <w:rPr>
          <w:rFonts w:ascii="Times New Roman" w:hAnsi="Times New Roman"/>
          <w:sz w:val="28"/>
          <w:szCs w:val="28"/>
        </w:rPr>
        <w:t>2006 года № 59-ФЗ «О порядке рассмотрения обращений граждан Российской Федерации»;</w:t>
      </w:r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Уставом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CF59E7">
        <w:rPr>
          <w:rFonts w:ascii="Times New Roman" w:hAnsi="Times New Roman"/>
          <w:sz w:val="28"/>
          <w:szCs w:val="28"/>
        </w:rPr>
        <w:t xml:space="preserve"> поселения.</w:t>
      </w:r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1.3.</w:t>
      </w:r>
      <w:bookmarkStart w:id="127" w:name="sub_22003"/>
      <w:r w:rsidRPr="00CF59E7">
        <w:rPr>
          <w:rFonts w:ascii="Times New Roman" w:hAnsi="Times New Roman"/>
          <w:sz w:val="28"/>
          <w:szCs w:val="28"/>
        </w:rPr>
        <w:t xml:space="preserve"> Рассмотрение обращений субъектов малого и среднего предпринимательства по поручению главы администрации сельского поселения осуществляется должностными лицами в соответствии с их компетенцией.</w:t>
      </w:r>
      <w:bookmarkEnd w:id="127"/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1.4.</w:t>
      </w:r>
      <w:bookmarkStart w:id="128" w:name="sub_22004"/>
      <w:r w:rsidRPr="00CF59E7">
        <w:rPr>
          <w:rFonts w:ascii="Times New Roman" w:hAnsi="Times New Roman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 возлагается на администрацию поселения.</w:t>
      </w:r>
      <w:bookmarkEnd w:id="128"/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bookmarkStart w:id="129" w:name="sub_223"/>
      <w:r w:rsidRPr="00CF59E7">
        <w:rPr>
          <w:rFonts w:ascii="Times New Roman" w:hAnsi="Times New Roman"/>
          <w:b/>
          <w:bCs/>
          <w:kern w:val="1"/>
          <w:sz w:val="28"/>
          <w:szCs w:val="28"/>
        </w:rPr>
        <w:t xml:space="preserve"> II. Сроки рассмотрения обращений субъектов малого и среднего предпринимательства</w:t>
      </w:r>
      <w:bookmarkStart w:id="130" w:name="sub_22006"/>
      <w:bookmarkEnd w:id="129"/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rPr>
          <w:rFonts w:ascii="Times New Roman" w:hAnsi="Times New Roman"/>
          <w:bCs/>
          <w:kern w:val="1"/>
          <w:sz w:val="28"/>
          <w:szCs w:val="28"/>
        </w:rPr>
      </w:pPr>
    </w:p>
    <w:p w:rsidR="00410154" w:rsidRPr="00CF59E7" w:rsidRDefault="00410154" w:rsidP="00410154">
      <w:pPr>
        <w:shd w:val="clear" w:color="auto" w:fill="FEFEFE"/>
        <w:tabs>
          <w:tab w:val="left" w:pos="709"/>
        </w:tabs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130"/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В исключительных случаях глава администрации сельского поселения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lastRenderedPageBreak/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2.3.</w:t>
      </w:r>
      <w:bookmarkStart w:id="131" w:name="sub_22007"/>
      <w:r w:rsidRPr="00CF59E7">
        <w:rPr>
          <w:rFonts w:ascii="Times New Roman" w:hAnsi="Times New Roman"/>
          <w:sz w:val="28"/>
          <w:szCs w:val="28"/>
        </w:rPr>
        <w:t xml:space="preserve"> Глава администрации сельского поселения вправе устанавливать сокращенные сроки рассмотрения отдельных обращений.</w:t>
      </w:r>
      <w:bookmarkEnd w:id="131"/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bookmarkStart w:id="132" w:name="sub_224"/>
      <w:r w:rsidRPr="00CF59E7">
        <w:rPr>
          <w:rFonts w:ascii="Times New Roman" w:hAnsi="Times New Roman"/>
          <w:b/>
          <w:bCs/>
          <w:kern w:val="1"/>
          <w:sz w:val="28"/>
          <w:szCs w:val="28"/>
        </w:rPr>
        <w:t>III. Требования к письменному обращению субъектов малого и среднего предпринимательства</w:t>
      </w:r>
      <w:bookmarkEnd w:id="132"/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jc w:val="center"/>
        <w:rPr>
          <w:rFonts w:ascii="Times New Roman" w:hAnsi="Times New Roman"/>
          <w:bCs/>
          <w:kern w:val="1"/>
          <w:sz w:val="28"/>
          <w:szCs w:val="28"/>
        </w:rPr>
      </w:pPr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3.1. </w:t>
      </w:r>
      <w:bookmarkStart w:id="133" w:name="sub_22008"/>
      <w:r w:rsidRPr="00CF59E7">
        <w:rPr>
          <w:rFonts w:ascii="Times New Roman" w:hAnsi="Times New Roman"/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133"/>
    <w:p w:rsidR="00410154" w:rsidRPr="00CF59E7" w:rsidRDefault="00410154" w:rsidP="00410154">
      <w:pPr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Субъект малого или среднего предпринимательства прилагает к письменному обращению необходимые документы, предусмотренные положением о </w:t>
      </w:r>
      <w:r w:rsidRPr="00CF59E7">
        <w:rPr>
          <w:rStyle w:val="highlight"/>
          <w:rFonts w:ascii="Times New Roman" w:hAnsi="Times New Roman"/>
          <w:sz w:val="28"/>
          <w:szCs w:val="28"/>
        </w:rPr>
        <w:t>порядке</w:t>
      </w:r>
      <w:r w:rsidRPr="00CF59E7">
        <w:rPr>
          <w:rFonts w:ascii="Times New Roman" w:hAnsi="Times New Roman"/>
          <w:sz w:val="28"/>
          <w:szCs w:val="28"/>
        </w:rPr>
        <w:t xml:space="preserve"> </w:t>
      </w:r>
      <w:r w:rsidRPr="00CF59E7">
        <w:rPr>
          <w:rStyle w:val="highlight"/>
          <w:rFonts w:ascii="Times New Roman" w:hAnsi="Times New Roman"/>
          <w:sz w:val="28"/>
          <w:szCs w:val="28"/>
        </w:rPr>
        <w:t>оказания</w:t>
      </w:r>
      <w:r w:rsidRPr="00CF59E7">
        <w:rPr>
          <w:rFonts w:ascii="Times New Roman" w:hAnsi="Times New Roman"/>
          <w:sz w:val="28"/>
          <w:szCs w:val="28"/>
        </w:rPr>
        <w:t xml:space="preserve"> </w:t>
      </w:r>
      <w:r w:rsidRPr="00CF59E7">
        <w:rPr>
          <w:rStyle w:val="highlight"/>
          <w:rFonts w:ascii="Times New Roman" w:hAnsi="Times New Roman"/>
          <w:sz w:val="28"/>
          <w:szCs w:val="28"/>
        </w:rPr>
        <w:t>поддержки субъектам</w:t>
      </w:r>
      <w:r w:rsidRPr="00CF59E7">
        <w:rPr>
          <w:rFonts w:ascii="Times New Roman" w:hAnsi="Times New Roman"/>
          <w:sz w:val="28"/>
          <w:szCs w:val="28"/>
        </w:rPr>
        <w:t xml:space="preserve"> </w:t>
      </w:r>
      <w:r w:rsidRPr="00CF59E7">
        <w:rPr>
          <w:rStyle w:val="highlight"/>
          <w:rFonts w:ascii="Times New Roman" w:hAnsi="Times New Roman"/>
          <w:sz w:val="28"/>
          <w:szCs w:val="28"/>
        </w:rPr>
        <w:t>малого</w:t>
      </w:r>
      <w:r w:rsidRPr="00CF59E7">
        <w:rPr>
          <w:rFonts w:ascii="Times New Roman" w:hAnsi="Times New Roman"/>
          <w:sz w:val="28"/>
          <w:szCs w:val="28"/>
        </w:rPr>
        <w:t xml:space="preserve"> </w:t>
      </w:r>
      <w:r w:rsidRPr="00CF59E7">
        <w:rPr>
          <w:rStyle w:val="highlight"/>
          <w:rFonts w:ascii="Times New Roman" w:hAnsi="Times New Roman"/>
          <w:sz w:val="28"/>
          <w:szCs w:val="28"/>
        </w:rPr>
        <w:t>и</w:t>
      </w:r>
      <w:r w:rsidRPr="00CF59E7">
        <w:rPr>
          <w:rFonts w:ascii="Times New Roman" w:hAnsi="Times New Roman"/>
          <w:sz w:val="28"/>
          <w:szCs w:val="28"/>
        </w:rPr>
        <w:t xml:space="preserve"> </w:t>
      </w:r>
      <w:r w:rsidRPr="00CF59E7">
        <w:rPr>
          <w:rStyle w:val="highlight"/>
          <w:rFonts w:ascii="Times New Roman" w:hAnsi="Times New Roman"/>
          <w:sz w:val="28"/>
          <w:szCs w:val="28"/>
        </w:rPr>
        <w:t>среднего</w:t>
      </w:r>
      <w:r w:rsidRPr="00CF59E7">
        <w:rPr>
          <w:rFonts w:ascii="Times New Roman" w:hAnsi="Times New Roman"/>
          <w:sz w:val="28"/>
          <w:szCs w:val="28"/>
        </w:rPr>
        <w:t xml:space="preserve"> </w:t>
      </w:r>
      <w:r w:rsidRPr="00CF59E7">
        <w:rPr>
          <w:rStyle w:val="highlight"/>
          <w:rFonts w:ascii="Times New Roman" w:hAnsi="Times New Roman"/>
          <w:sz w:val="28"/>
          <w:szCs w:val="28"/>
        </w:rPr>
        <w:t xml:space="preserve">предпринимательства </w:t>
      </w:r>
      <w:r w:rsidRPr="00CF59E7">
        <w:rPr>
          <w:rFonts w:ascii="Times New Roman" w:hAnsi="Times New Roman"/>
          <w:sz w:val="28"/>
          <w:szCs w:val="28"/>
        </w:rPr>
        <w:t>на территории поселения.</w:t>
      </w:r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3.2.</w:t>
      </w:r>
      <w:bookmarkStart w:id="134" w:name="sub_22009"/>
      <w:r w:rsidRPr="00CF59E7">
        <w:rPr>
          <w:rFonts w:ascii="Times New Roman" w:hAnsi="Times New Roman"/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  <w:bookmarkEnd w:id="134"/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bookmarkStart w:id="135" w:name="sub_225"/>
      <w:r w:rsidRPr="00CF59E7">
        <w:rPr>
          <w:rFonts w:ascii="Times New Roman" w:hAnsi="Times New Roman"/>
          <w:b/>
          <w:bCs/>
          <w:kern w:val="1"/>
          <w:sz w:val="28"/>
          <w:szCs w:val="28"/>
        </w:rPr>
        <w:t>IV. Обеспечение условий для реализации прав субъектов малого и среднего предпринимательства при рассмотрении обращений</w:t>
      </w:r>
      <w:bookmarkEnd w:id="135"/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rPr>
          <w:rFonts w:ascii="Times New Roman" w:hAnsi="Times New Roman"/>
          <w:bCs/>
          <w:kern w:val="1"/>
          <w:sz w:val="28"/>
          <w:szCs w:val="28"/>
        </w:rPr>
      </w:pPr>
    </w:p>
    <w:p w:rsidR="00410154" w:rsidRPr="00CF59E7" w:rsidRDefault="00410154" w:rsidP="00410154">
      <w:pPr>
        <w:shd w:val="clear" w:color="auto" w:fill="FEFEFE"/>
        <w:tabs>
          <w:tab w:val="left" w:pos="993"/>
        </w:tabs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4.1. </w:t>
      </w:r>
      <w:bookmarkStart w:id="136" w:name="sub_22010"/>
      <w:r w:rsidRPr="00CF59E7">
        <w:rPr>
          <w:rFonts w:ascii="Times New Roman" w:hAnsi="Times New Roman"/>
          <w:sz w:val="28"/>
          <w:szCs w:val="28"/>
        </w:rPr>
        <w:t>Субъекты малого и среднего предпринимательства при рассмотрении обращения имеют право:</w:t>
      </w:r>
      <w:bookmarkEnd w:id="136"/>
    </w:p>
    <w:p w:rsidR="00410154" w:rsidRPr="00CF59E7" w:rsidRDefault="00410154" w:rsidP="00410154">
      <w:pPr>
        <w:shd w:val="clear" w:color="auto" w:fill="FEFEFE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запрашивать информацию о дате и номере регистрации обращения;</w:t>
      </w:r>
    </w:p>
    <w:p w:rsidR="00410154" w:rsidRPr="00CF59E7" w:rsidRDefault="00410154" w:rsidP="00410154">
      <w:pPr>
        <w:shd w:val="clear" w:color="auto" w:fill="FEFEFE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410154" w:rsidRPr="00CF59E7" w:rsidRDefault="00410154" w:rsidP="00410154">
      <w:pPr>
        <w:shd w:val="clear" w:color="auto" w:fill="FEFEFE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10154" w:rsidRPr="00CF59E7" w:rsidRDefault="00410154" w:rsidP="00410154">
      <w:pPr>
        <w:shd w:val="clear" w:color="auto" w:fill="FEFEFE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59E7">
        <w:rPr>
          <w:rFonts w:ascii="Times New Roman" w:hAnsi="Times New Roman"/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8" w:anchor="sub_227" w:history="1">
        <w:r w:rsidRPr="008C04BF">
          <w:rPr>
            <w:rStyle w:val="a6"/>
            <w:rFonts w:ascii="Times New Roman" w:hAnsi="Times New Roman"/>
            <w:color w:val="000000"/>
            <w:sz w:val="28"/>
            <w:szCs w:val="28"/>
          </w:rPr>
          <w:t>разделе VII</w:t>
        </w:r>
      </w:hyperlink>
      <w:r w:rsidRPr="008C0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04BF">
        <w:rPr>
          <w:rFonts w:ascii="Times New Roman" w:hAnsi="Times New Roman"/>
          <w:sz w:val="28"/>
          <w:szCs w:val="28"/>
        </w:rPr>
        <w:t>По</w:t>
      </w:r>
      <w:r w:rsidRPr="00CF59E7">
        <w:rPr>
          <w:rFonts w:ascii="Times New Roman" w:hAnsi="Times New Roman"/>
          <w:sz w:val="28"/>
          <w:szCs w:val="28"/>
        </w:rPr>
        <w:t>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410154" w:rsidRPr="00CF59E7" w:rsidRDefault="00410154" w:rsidP="00410154">
      <w:pPr>
        <w:shd w:val="clear" w:color="auto" w:fill="FEFEFE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lastRenderedPageBreak/>
        <w:t>-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410154" w:rsidRPr="00CF59E7" w:rsidRDefault="00410154" w:rsidP="00410154">
      <w:pPr>
        <w:shd w:val="clear" w:color="auto" w:fill="FEFEFE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обращаться с заявлением о прекращении рассмотрения обращения.</w:t>
      </w:r>
    </w:p>
    <w:p w:rsidR="00410154" w:rsidRPr="00CF59E7" w:rsidRDefault="00410154" w:rsidP="00410154">
      <w:pPr>
        <w:shd w:val="clear" w:color="auto" w:fill="FEFEFE"/>
        <w:tabs>
          <w:tab w:val="left" w:pos="1134"/>
        </w:tabs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4.2. </w:t>
      </w:r>
      <w:bookmarkStart w:id="137" w:name="sub_22011"/>
      <w:r w:rsidRPr="00CF59E7">
        <w:rPr>
          <w:rFonts w:ascii="Times New Roman" w:hAnsi="Times New Roman"/>
          <w:sz w:val="28"/>
          <w:szCs w:val="28"/>
        </w:rPr>
        <w:t xml:space="preserve">Глава </w:t>
      </w:r>
      <w:bookmarkEnd w:id="137"/>
      <w:r w:rsidRPr="00CF59E7">
        <w:rPr>
          <w:rFonts w:ascii="Times New Roman" w:hAnsi="Times New Roman"/>
          <w:sz w:val="28"/>
          <w:szCs w:val="28"/>
        </w:rPr>
        <w:t>администрации сельского 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410154" w:rsidRPr="00CF59E7" w:rsidRDefault="00410154" w:rsidP="00410154">
      <w:pPr>
        <w:shd w:val="clear" w:color="auto" w:fill="FEFEFE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10154" w:rsidRPr="00CF59E7" w:rsidRDefault="00410154" w:rsidP="00410154">
      <w:pPr>
        <w:shd w:val="clear" w:color="auto" w:fill="FEFEFE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410154" w:rsidRPr="00CF59E7" w:rsidRDefault="00410154" w:rsidP="00410154">
      <w:pPr>
        <w:shd w:val="clear" w:color="auto" w:fill="FEFEFE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информируют представителей субъектов малого и среднего предпринимательства о порядке реализации их права на обращение;</w:t>
      </w:r>
    </w:p>
    <w:p w:rsidR="00410154" w:rsidRPr="00CF59E7" w:rsidRDefault="00410154" w:rsidP="00410154">
      <w:pPr>
        <w:shd w:val="clear" w:color="auto" w:fill="FEFEFE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принимают меры по разрешению поставленных в обращениях вопросов и устранению выявленных нарушений;</w:t>
      </w:r>
    </w:p>
    <w:p w:rsidR="00410154" w:rsidRPr="00CF59E7" w:rsidRDefault="00410154" w:rsidP="00410154">
      <w:pPr>
        <w:shd w:val="clear" w:color="auto" w:fill="FEFEFE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410154" w:rsidRPr="00CF59E7" w:rsidRDefault="00410154" w:rsidP="00410154">
      <w:pPr>
        <w:shd w:val="clear" w:color="auto" w:fill="FEFEFE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- направляют субъектам малого и среднего предпринимательства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</w:t>
      </w:r>
      <w:r w:rsidRPr="008C04BF">
        <w:rPr>
          <w:rFonts w:ascii="Times New Roman" w:hAnsi="Times New Roman"/>
          <w:sz w:val="28"/>
          <w:szCs w:val="28"/>
        </w:rPr>
        <w:t xml:space="preserve">в </w:t>
      </w:r>
      <w:hyperlink r:id="rId9" w:anchor="sub_227" w:history="1">
        <w:r w:rsidRPr="008C04BF">
          <w:rPr>
            <w:rStyle w:val="a6"/>
            <w:rFonts w:ascii="Times New Roman" w:hAnsi="Times New Roman"/>
            <w:color w:val="000000"/>
            <w:sz w:val="28"/>
            <w:szCs w:val="28"/>
          </w:rPr>
          <w:t>разделе VII</w:t>
        </w:r>
      </w:hyperlink>
      <w:r w:rsidRPr="00CF59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59E7">
        <w:rPr>
          <w:rFonts w:ascii="Times New Roman" w:hAnsi="Times New Roman"/>
          <w:sz w:val="28"/>
          <w:szCs w:val="28"/>
        </w:rPr>
        <w:t>Порядка;</w:t>
      </w:r>
    </w:p>
    <w:p w:rsidR="00410154" w:rsidRPr="00CF59E7" w:rsidRDefault="00410154" w:rsidP="00410154">
      <w:pPr>
        <w:shd w:val="clear" w:color="auto" w:fill="FEFEFE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59E7">
        <w:rPr>
          <w:rFonts w:ascii="Times New Roman" w:hAnsi="Times New Roman"/>
          <w:sz w:val="28"/>
          <w:szCs w:val="28"/>
        </w:rPr>
        <w:t>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410154" w:rsidRPr="00CF59E7" w:rsidRDefault="00410154" w:rsidP="00410154">
      <w:pPr>
        <w:shd w:val="clear" w:color="auto" w:fill="FEFEFE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проверяют исполнение ранее при</w:t>
      </w:r>
      <w:r>
        <w:rPr>
          <w:rFonts w:ascii="Times New Roman" w:hAnsi="Times New Roman"/>
          <w:sz w:val="28"/>
          <w:szCs w:val="28"/>
        </w:rPr>
        <w:t>нятых ими решений по обращениям.</w:t>
      </w:r>
    </w:p>
    <w:p w:rsidR="00410154" w:rsidRPr="00CF59E7" w:rsidRDefault="00410154" w:rsidP="00410154">
      <w:pPr>
        <w:shd w:val="clear" w:color="auto" w:fill="FEFEFE"/>
        <w:tabs>
          <w:tab w:val="left" w:pos="1134"/>
        </w:tabs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4.3. </w:t>
      </w:r>
      <w:bookmarkStart w:id="138" w:name="sub_22012"/>
      <w:r w:rsidRPr="00CF59E7">
        <w:rPr>
          <w:rFonts w:ascii="Times New Roman" w:hAnsi="Times New Roman"/>
          <w:sz w:val="28"/>
          <w:szCs w:val="28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</w:t>
      </w:r>
      <w:bookmarkEnd w:id="138"/>
    </w:p>
    <w:p w:rsidR="00410154" w:rsidRPr="00CF59E7" w:rsidRDefault="00410154" w:rsidP="00410154">
      <w:pPr>
        <w:shd w:val="clear" w:color="auto" w:fill="FEFEFE"/>
        <w:tabs>
          <w:tab w:val="left" w:pos="1134"/>
        </w:tabs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bookmarkStart w:id="139" w:name="sub_226"/>
      <w:r w:rsidRPr="00CF59E7">
        <w:rPr>
          <w:rFonts w:ascii="Times New Roman" w:hAnsi="Times New Roman"/>
          <w:b/>
          <w:bCs/>
          <w:kern w:val="1"/>
          <w:sz w:val="28"/>
          <w:szCs w:val="28"/>
        </w:rPr>
        <w:t>V. Результат исполнения рассмотрения обращений субъектов малого и среднего предпринимательства</w:t>
      </w:r>
      <w:bookmarkEnd w:id="139"/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rPr>
          <w:rFonts w:ascii="Times New Roman" w:hAnsi="Times New Roman"/>
          <w:bCs/>
          <w:kern w:val="1"/>
          <w:sz w:val="28"/>
          <w:szCs w:val="28"/>
        </w:rPr>
      </w:pPr>
    </w:p>
    <w:p w:rsidR="00410154" w:rsidRPr="00CF59E7" w:rsidRDefault="00410154" w:rsidP="00410154">
      <w:pPr>
        <w:shd w:val="clear" w:color="auto" w:fill="FEFEFE"/>
        <w:tabs>
          <w:tab w:val="left" w:pos="1134"/>
        </w:tabs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5.1. </w:t>
      </w:r>
      <w:bookmarkStart w:id="140" w:name="sub_22013"/>
      <w:r w:rsidRPr="00CF59E7">
        <w:rPr>
          <w:rFonts w:ascii="Times New Roman" w:hAnsi="Times New Roman"/>
          <w:sz w:val="28"/>
          <w:szCs w:val="28"/>
        </w:rPr>
        <w:t>Конечным результатом исполнения рассмотрение обращений субъектов малого и среднего предпринимательства является:</w:t>
      </w:r>
      <w:bookmarkEnd w:id="140"/>
    </w:p>
    <w:p w:rsidR="00410154" w:rsidRPr="008C04BF" w:rsidRDefault="00410154" w:rsidP="00410154">
      <w:pPr>
        <w:shd w:val="clear" w:color="auto" w:fill="FEFEFE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lastRenderedPageBreak/>
        <w:t xml:space="preserve">- направление заявителю письменного ответа по существу поставленных в обращении вопросов, за исключением случаев, указанных </w:t>
      </w:r>
      <w:r w:rsidRPr="008C04BF">
        <w:rPr>
          <w:rFonts w:ascii="Times New Roman" w:hAnsi="Times New Roman"/>
          <w:sz w:val="28"/>
          <w:szCs w:val="28"/>
        </w:rPr>
        <w:t xml:space="preserve">в </w:t>
      </w:r>
      <w:hyperlink r:id="rId10" w:anchor="sub_227" w:history="1">
        <w:r w:rsidRPr="008C04BF">
          <w:rPr>
            <w:rStyle w:val="a6"/>
            <w:rFonts w:ascii="Times New Roman" w:hAnsi="Times New Roman"/>
            <w:color w:val="000000"/>
            <w:sz w:val="28"/>
            <w:szCs w:val="28"/>
          </w:rPr>
          <w:t>разделе VII</w:t>
        </w:r>
      </w:hyperlink>
      <w:r w:rsidRPr="008C0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04BF">
        <w:rPr>
          <w:rFonts w:ascii="Times New Roman" w:hAnsi="Times New Roman"/>
          <w:sz w:val="28"/>
          <w:szCs w:val="28"/>
        </w:rPr>
        <w:t>Порядка;</w:t>
      </w:r>
    </w:p>
    <w:p w:rsidR="00410154" w:rsidRPr="00CF59E7" w:rsidRDefault="00410154" w:rsidP="00410154">
      <w:pPr>
        <w:shd w:val="clear" w:color="auto" w:fill="FEFEFE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proofErr w:type="gramStart"/>
      <w:r w:rsidRPr="00CF59E7">
        <w:rPr>
          <w:rFonts w:ascii="Times New Roman" w:hAnsi="Times New Roman"/>
          <w:sz w:val="28"/>
          <w:szCs w:val="28"/>
        </w:rPr>
        <w:t>- направление письменного обращения, содержащего вопросы, решение которых не входит в компетенцию администрации поселения,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 w:rsidRPr="00CF59E7">
        <w:rPr>
          <w:rFonts w:ascii="Times New Roman" w:hAnsi="Times New Roman"/>
          <w:sz w:val="28"/>
          <w:szCs w:val="28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заявителю;</w:t>
      </w:r>
    </w:p>
    <w:p w:rsidR="00410154" w:rsidRPr="00CF59E7" w:rsidRDefault="00410154" w:rsidP="00410154">
      <w:pPr>
        <w:shd w:val="clear" w:color="auto" w:fill="FEFEFE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каждый субъект малого и среднего предпринимательства должен быть проинформирован о решении, принятом по обращению в течение пяти дней со дня его принятия.</w:t>
      </w:r>
    </w:p>
    <w:p w:rsidR="00410154" w:rsidRPr="00CF59E7" w:rsidRDefault="00410154" w:rsidP="00410154">
      <w:pPr>
        <w:shd w:val="clear" w:color="auto" w:fill="FEFEFE"/>
        <w:tabs>
          <w:tab w:val="left" w:pos="1134"/>
        </w:tabs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5.2. </w:t>
      </w:r>
      <w:bookmarkStart w:id="141" w:name="sub_22014"/>
      <w:r w:rsidRPr="00CF59E7">
        <w:rPr>
          <w:rFonts w:ascii="Times New Roman" w:hAnsi="Times New Roman"/>
          <w:sz w:val="28"/>
          <w:szCs w:val="28"/>
        </w:rPr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141"/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bookmarkStart w:id="142" w:name="sub_227"/>
      <w:r w:rsidRPr="00CF59E7">
        <w:rPr>
          <w:rFonts w:ascii="Times New Roman" w:hAnsi="Times New Roman"/>
          <w:b/>
          <w:bCs/>
          <w:kern w:val="1"/>
          <w:sz w:val="28"/>
          <w:szCs w:val="28"/>
        </w:rPr>
        <w:t>VI. Перечень оснований для отказа в исполнении рассмотрения обращений субъектов малого и среднего предпринимательства</w:t>
      </w:r>
      <w:bookmarkEnd w:id="142"/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rPr>
          <w:rFonts w:ascii="Times New Roman" w:hAnsi="Times New Roman"/>
          <w:bCs/>
          <w:kern w:val="1"/>
          <w:sz w:val="28"/>
          <w:szCs w:val="28"/>
        </w:rPr>
      </w:pPr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6.1.</w:t>
      </w:r>
      <w:bookmarkStart w:id="143" w:name="sub_22015"/>
      <w:r w:rsidRPr="00CF59E7">
        <w:rPr>
          <w:rFonts w:ascii="Times New Roman" w:hAnsi="Times New Roman"/>
          <w:sz w:val="28"/>
          <w:szCs w:val="28"/>
        </w:rPr>
        <w:t>Обращение заявителя не подлежит рассмотрению, если:</w:t>
      </w:r>
      <w:bookmarkEnd w:id="143"/>
    </w:p>
    <w:p w:rsidR="00410154" w:rsidRPr="00CF59E7" w:rsidRDefault="00410154" w:rsidP="00410154">
      <w:pPr>
        <w:shd w:val="clear" w:color="auto" w:fill="FEFEFE"/>
        <w:tabs>
          <w:tab w:val="left" w:pos="1134"/>
        </w:tabs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410154" w:rsidRPr="00CF59E7" w:rsidRDefault="00410154" w:rsidP="00410154">
      <w:pPr>
        <w:shd w:val="clear" w:color="auto" w:fill="FEFEFE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текст письменного обращения не поддается прочтению;</w:t>
      </w:r>
    </w:p>
    <w:p w:rsidR="00410154" w:rsidRPr="00CF59E7" w:rsidRDefault="00410154" w:rsidP="00410154">
      <w:pPr>
        <w:shd w:val="clear" w:color="auto" w:fill="FEFEFE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410154" w:rsidRPr="00CF59E7" w:rsidRDefault="00410154" w:rsidP="00410154">
      <w:pPr>
        <w:shd w:val="clear" w:color="auto" w:fill="FEFEFE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в обращении обжалуется судебный акт;</w:t>
      </w:r>
    </w:p>
    <w:p w:rsidR="00410154" w:rsidRPr="00CF59E7" w:rsidRDefault="00410154" w:rsidP="00410154">
      <w:pPr>
        <w:shd w:val="clear" w:color="auto" w:fill="FEFEFE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от заявителя поступило заявление о прекращении рассмотрения обращения;</w:t>
      </w:r>
    </w:p>
    <w:p w:rsidR="00410154" w:rsidRPr="00CF59E7" w:rsidRDefault="00410154" w:rsidP="00410154">
      <w:pPr>
        <w:shd w:val="clear" w:color="auto" w:fill="FEFEFE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F59E7">
        <w:rPr>
          <w:rFonts w:ascii="Times New Roman" w:hAnsi="Times New Roman"/>
          <w:sz w:val="28"/>
          <w:szCs w:val="28"/>
        </w:rPr>
        <w:t xml:space="preserve">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410154" w:rsidRPr="00CF59E7" w:rsidRDefault="00410154" w:rsidP="00410154">
      <w:pPr>
        <w:shd w:val="clear" w:color="auto" w:fill="FEFEFE"/>
        <w:suppressAutoHyphens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F59E7">
        <w:rPr>
          <w:rFonts w:ascii="Times New Roman" w:hAnsi="Times New Roman"/>
          <w:sz w:val="28"/>
          <w:szCs w:val="28"/>
        </w:rPr>
        <w:t xml:space="preserve">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410154" w:rsidRPr="00CF59E7" w:rsidRDefault="00410154" w:rsidP="00410154">
      <w:pPr>
        <w:shd w:val="clear" w:color="auto" w:fill="FEFEFE"/>
        <w:tabs>
          <w:tab w:val="left" w:pos="1134"/>
        </w:tabs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6.2. </w:t>
      </w:r>
      <w:bookmarkStart w:id="144" w:name="sub_22016"/>
      <w:r w:rsidRPr="00CF59E7">
        <w:rPr>
          <w:rFonts w:ascii="Times New Roman" w:hAnsi="Times New Roman"/>
          <w:sz w:val="28"/>
          <w:szCs w:val="28"/>
        </w:rPr>
        <w:t xml:space="preserve">Обращение заявителя по решению главы администрации сельского поселения не рассматриваются, если в обращении содержатся нецензурные, </w:t>
      </w:r>
      <w:r w:rsidRPr="00CF59E7">
        <w:rPr>
          <w:rFonts w:ascii="Times New Roman" w:hAnsi="Times New Roman"/>
          <w:sz w:val="28"/>
          <w:szCs w:val="28"/>
        </w:rPr>
        <w:lastRenderedPageBreak/>
        <w:t>либо оскорбительные выражения, угрозы жизни, здоровью и имуществу должностного лица, а также членов его семьи.</w:t>
      </w:r>
      <w:bookmarkStart w:id="145" w:name="sub_22017"/>
      <w:bookmarkEnd w:id="144"/>
    </w:p>
    <w:p w:rsidR="00410154" w:rsidRPr="00CF59E7" w:rsidRDefault="00410154" w:rsidP="00410154">
      <w:pPr>
        <w:shd w:val="clear" w:color="auto" w:fill="FEFEFE"/>
        <w:tabs>
          <w:tab w:val="left" w:pos="1134"/>
        </w:tabs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администрации сельского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146" w:name="sub_22018"/>
      <w:bookmarkEnd w:id="145"/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rPr>
          <w:rFonts w:ascii="Times New Roman" w:hAnsi="Times New Roman"/>
          <w:bCs/>
          <w:kern w:val="1"/>
          <w:sz w:val="28"/>
          <w:szCs w:val="28"/>
        </w:rPr>
      </w:pPr>
      <w:bookmarkStart w:id="147" w:name="sub_228"/>
      <w:bookmarkEnd w:id="146"/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bookmarkStart w:id="148" w:name="sub_229"/>
      <w:bookmarkEnd w:id="147"/>
      <w:r w:rsidRPr="00CF59E7">
        <w:rPr>
          <w:rFonts w:ascii="Times New Roman" w:hAnsi="Times New Roman"/>
          <w:b/>
          <w:bCs/>
          <w:kern w:val="1"/>
          <w:sz w:val="28"/>
          <w:szCs w:val="28"/>
        </w:rPr>
        <w:t>VII. Оформление ответов на обращения субъектов малого и среднего предпринимательства</w:t>
      </w:r>
      <w:bookmarkEnd w:id="148"/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bookmarkStart w:id="149" w:name="sub_22021"/>
    </w:p>
    <w:bookmarkEnd w:id="149"/>
    <w:p w:rsidR="00410154" w:rsidRPr="00CF59E7" w:rsidRDefault="00410154" w:rsidP="00410154">
      <w:pPr>
        <w:shd w:val="clear" w:color="auto" w:fill="FEFEFE"/>
        <w:tabs>
          <w:tab w:val="left" w:pos="1134"/>
        </w:tabs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CF59E7">
        <w:rPr>
          <w:rFonts w:ascii="Times New Roman" w:hAnsi="Times New Roman"/>
          <w:sz w:val="28"/>
          <w:szCs w:val="28"/>
        </w:rPr>
        <w:t>фактов о</w:t>
      </w:r>
      <w:proofErr w:type="gramEnd"/>
      <w:r w:rsidRPr="00CF59E7">
        <w:rPr>
          <w:rFonts w:ascii="Times New Roman" w:hAnsi="Times New Roman"/>
          <w:sz w:val="28"/>
          <w:szCs w:val="28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150" w:name="sub_22022"/>
    </w:p>
    <w:bookmarkEnd w:id="150"/>
    <w:p w:rsidR="00410154" w:rsidRPr="00CF59E7" w:rsidRDefault="00410154" w:rsidP="00410154">
      <w:pPr>
        <w:shd w:val="clear" w:color="auto" w:fill="FEFEFE"/>
        <w:tabs>
          <w:tab w:val="left" w:pos="1134"/>
        </w:tabs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bookmarkStart w:id="151" w:name="sub_2210"/>
      <w:r>
        <w:rPr>
          <w:rFonts w:ascii="Times New Roman" w:hAnsi="Times New Roman"/>
          <w:b/>
          <w:bCs/>
          <w:kern w:val="1"/>
          <w:sz w:val="28"/>
          <w:szCs w:val="28"/>
          <w:lang w:val="en-US"/>
        </w:rPr>
        <w:t>VIII</w:t>
      </w:r>
      <w:r w:rsidRPr="009E2360">
        <w:rPr>
          <w:rFonts w:ascii="Times New Roman" w:hAnsi="Times New Roman"/>
          <w:b/>
          <w:bCs/>
          <w:kern w:val="1"/>
          <w:sz w:val="28"/>
          <w:szCs w:val="28"/>
        </w:rPr>
        <w:t xml:space="preserve">. </w:t>
      </w:r>
      <w:r w:rsidRPr="00CF59E7">
        <w:rPr>
          <w:rFonts w:ascii="Times New Roman" w:hAnsi="Times New Roman"/>
          <w:b/>
          <w:bCs/>
          <w:kern w:val="1"/>
          <w:sz w:val="28"/>
          <w:szCs w:val="28"/>
        </w:rPr>
        <w:t>Обжалования решений, действий (бездействия) в связи с рассмотрением обращений субъектов малого и среднего предпринимательства</w:t>
      </w:r>
      <w:bookmarkEnd w:id="151"/>
    </w:p>
    <w:p w:rsidR="00410154" w:rsidRPr="00CF59E7" w:rsidRDefault="00410154" w:rsidP="00410154">
      <w:pPr>
        <w:shd w:val="clear" w:color="auto" w:fill="FEFEFE"/>
        <w:spacing w:line="240" w:lineRule="auto"/>
        <w:ind w:left="1" w:hanging="3"/>
        <w:rPr>
          <w:rFonts w:ascii="Times New Roman" w:hAnsi="Times New Roman"/>
          <w:b/>
          <w:bCs/>
          <w:kern w:val="1"/>
          <w:sz w:val="28"/>
          <w:szCs w:val="28"/>
        </w:rPr>
      </w:pPr>
    </w:p>
    <w:p w:rsidR="00410154" w:rsidRPr="00CF59E7" w:rsidRDefault="00410154" w:rsidP="00410154">
      <w:pPr>
        <w:shd w:val="clear" w:color="auto" w:fill="FEFEFE"/>
        <w:tabs>
          <w:tab w:val="left" w:pos="1134"/>
        </w:tabs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  <w:bookmarkStart w:id="152" w:name="sub_22023"/>
      <w:r w:rsidRPr="00CF59E7">
        <w:rPr>
          <w:rFonts w:ascii="Times New Roman" w:hAnsi="Times New Roman"/>
          <w:sz w:val="28"/>
          <w:szCs w:val="28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152"/>
    </w:p>
    <w:p w:rsidR="00410154" w:rsidRPr="00CF59E7" w:rsidRDefault="00410154" w:rsidP="00410154">
      <w:pPr>
        <w:widowControl w:val="0"/>
        <w:autoSpaceDE w:val="0"/>
        <w:autoSpaceDN w:val="0"/>
        <w:adjustRightInd w:val="0"/>
        <w:spacing w:line="240" w:lineRule="auto"/>
        <w:ind w:left="1" w:hanging="3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410154" w:rsidRDefault="00410154" w:rsidP="00410154">
      <w:pPr>
        <w:spacing w:line="240" w:lineRule="auto"/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410154" w:rsidRDefault="00410154" w:rsidP="00410154">
      <w:pPr>
        <w:spacing w:line="240" w:lineRule="auto"/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410154" w:rsidRDefault="00410154" w:rsidP="00410154">
      <w:pPr>
        <w:spacing w:line="240" w:lineRule="auto"/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410154" w:rsidRDefault="00410154" w:rsidP="00410154">
      <w:pPr>
        <w:spacing w:line="240" w:lineRule="auto"/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410154" w:rsidRDefault="00410154" w:rsidP="00410154">
      <w:pPr>
        <w:spacing w:line="240" w:lineRule="auto"/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410154" w:rsidRDefault="00410154" w:rsidP="00410154">
      <w:pPr>
        <w:spacing w:line="240" w:lineRule="auto"/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410154" w:rsidRDefault="00410154" w:rsidP="00410154">
      <w:pPr>
        <w:spacing w:line="240" w:lineRule="auto"/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410154" w:rsidRDefault="00410154" w:rsidP="00410154">
      <w:pPr>
        <w:spacing w:line="240" w:lineRule="auto"/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410154" w:rsidRDefault="00410154" w:rsidP="00410154">
      <w:pPr>
        <w:spacing w:line="240" w:lineRule="auto"/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410154" w:rsidRDefault="00410154" w:rsidP="00410154">
      <w:pPr>
        <w:widowControl w:val="0"/>
        <w:autoSpaceDE w:val="0"/>
        <w:autoSpaceDN w:val="0"/>
        <w:adjustRightInd w:val="0"/>
        <w:spacing w:line="240" w:lineRule="auto"/>
        <w:ind w:left="1" w:hanging="3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410154" w:rsidRDefault="00410154" w:rsidP="00410154">
      <w:pPr>
        <w:widowControl w:val="0"/>
        <w:autoSpaceDE w:val="0"/>
        <w:autoSpaceDN w:val="0"/>
        <w:adjustRightInd w:val="0"/>
        <w:spacing w:line="240" w:lineRule="auto"/>
        <w:ind w:left="1" w:hanging="3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714463" w:rsidRPr="00410154" w:rsidRDefault="00714463" w:rsidP="00410154">
      <w:pPr>
        <w:ind w:left="0" w:hanging="2"/>
      </w:pPr>
    </w:p>
    <w:sectPr w:rsidR="00714463" w:rsidRPr="00410154" w:rsidSect="0071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AD2" w:rsidRPr="00E30CF3" w:rsidRDefault="00410154" w:rsidP="00E30CF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AD2" w:rsidRDefault="0041015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7D1FAC"/>
    <w:rsid w:val="001E158D"/>
    <w:rsid w:val="001F3403"/>
    <w:rsid w:val="00410154"/>
    <w:rsid w:val="00714463"/>
    <w:rsid w:val="007D1FAC"/>
    <w:rsid w:val="00EC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1FAC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1FAC"/>
    <w:pPr>
      <w:autoSpaceDE w:val="0"/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EC3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EC3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EC314F"/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header"/>
    <w:basedOn w:val="a"/>
    <w:link w:val="a5"/>
    <w:rsid w:val="00410154"/>
    <w:pPr>
      <w:tabs>
        <w:tab w:val="center" w:pos="4677"/>
        <w:tab w:val="right" w:pos="9355"/>
      </w:tabs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101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410154"/>
    <w:rPr>
      <w:rFonts w:cs="Times New Roman"/>
      <w:color w:val="0000FF"/>
      <w:u w:val="single"/>
    </w:rPr>
  </w:style>
  <w:style w:type="paragraph" w:styleId="a7">
    <w:name w:val="Normal (Web)"/>
    <w:basedOn w:val="a"/>
    <w:rsid w:val="00410154"/>
    <w:pPr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410154"/>
    <w:pPr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410154"/>
    <w:pPr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410154"/>
  </w:style>
  <w:style w:type="paragraph" w:customStyle="1" w:styleId="Normal">
    <w:name w:val="Normal"/>
    <w:rsid w:val="00410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hyperlink" Target="garantf1://12054854.0" TargetMode="Externa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3260</Words>
  <Characters>18585</Characters>
  <Application>Microsoft Office Word</Application>
  <DocSecurity>0</DocSecurity>
  <Lines>154</Lines>
  <Paragraphs>43</Paragraphs>
  <ScaleCrop>false</ScaleCrop>
  <Company>MICROSOFT</Company>
  <LinksUpToDate>false</LinksUpToDate>
  <CharactersWithSpaces>21802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2024-07-01T10:24:00Z</dcterms:created>
  <dcterms:modified xsi:type="dcterms:W3CDTF">2024-07-01T10:38:00Z</dcterms:modified>
</cp:coreProperties>
</file>