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32" w:rsidRPr="003B4CFC" w:rsidRDefault="00453204" w:rsidP="00CD7C32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proofErr w:type="spellStart"/>
      <w:r>
        <w:rPr>
          <w:rFonts w:ascii="Arial" w:hAnsi="Arial" w:cs="Arial"/>
          <w:b/>
          <w:spacing w:val="40"/>
          <w:sz w:val="20"/>
          <w:szCs w:val="20"/>
        </w:rPr>
        <w:t>н</w:t>
      </w:r>
      <w:r w:rsidR="00CD7C32" w:rsidRPr="003B4CFC">
        <w:rPr>
          <w:rFonts w:ascii="Arial" w:hAnsi="Arial" w:cs="Arial"/>
          <w:b/>
          <w:spacing w:val="40"/>
          <w:sz w:val="20"/>
          <w:szCs w:val="20"/>
        </w:rPr>
        <w:t>БЕЛГОРОДСКАЯ</w:t>
      </w:r>
      <w:proofErr w:type="spellEnd"/>
      <w:r w:rsidR="00CD7C32" w:rsidRPr="003B4CFC">
        <w:rPr>
          <w:rFonts w:ascii="Arial" w:hAnsi="Arial" w:cs="Arial"/>
          <w:b/>
          <w:spacing w:val="40"/>
          <w:sz w:val="20"/>
          <w:szCs w:val="20"/>
        </w:rPr>
        <w:t xml:space="preserve"> ОБЛАСТЬ</w:t>
      </w:r>
    </w:p>
    <w:p w:rsidR="00CD7C32" w:rsidRPr="003B4CFC" w:rsidRDefault="00CD7C32" w:rsidP="00CD7C32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CD7C32" w:rsidRPr="003B4CFC" w:rsidRDefault="00CD7C32" w:rsidP="00CD7C32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CD7C32" w:rsidRPr="003B4CFC" w:rsidRDefault="00CD7C32" w:rsidP="00CD7C32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D7C32" w:rsidRPr="003B4CFC" w:rsidRDefault="00CD7C32" w:rsidP="00CD7C32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D7C32" w:rsidRPr="003B4CFC" w:rsidRDefault="00CD7C32" w:rsidP="00CD7C32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3B4CFC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CD7C32" w:rsidRPr="003B4CFC" w:rsidRDefault="00CD7C32" w:rsidP="00CD7C3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CD7C32" w:rsidRPr="003B4CFC" w:rsidRDefault="00CD7C32" w:rsidP="00CD7C3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CD7C32" w:rsidRPr="003B4CFC" w:rsidRDefault="00CD7C32" w:rsidP="00CD7C3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3B4CFC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CD7C32" w:rsidRPr="003B4CFC" w:rsidRDefault="00CD7C32" w:rsidP="00CD7C32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D7C32" w:rsidRPr="003B4CFC" w:rsidRDefault="00AF165F" w:rsidP="00CD7C32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25  ноября 2024</w:t>
      </w:r>
      <w:r w:rsidR="00CD7C32" w:rsidRPr="003B4CF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</w:t>
      </w:r>
      <w:r w:rsidR="00CD7C32">
        <w:rPr>
          <w:rFonts w:ascii="Arial" w:hAnsi="Arial" w:cs="Arial"/>
          <w:b/>
          <w:sz w:val="18"/>
          <w:szCs w:val="18"/>
        </w:rPr>
        <w:t xml:space="preserve">  </w:t>
      </w:r>
      <w:r w:rsidR="00CD7C32" w:rsidRPr="003B4CFC"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  <w:r w:rsidR="00CD7C32">
        <w:rPr>
          <w:rFonts w:ascii="Arial" w:hAnsi="Arial" w:cs="Arial"/>
          <w:b/>
          <w:sz w:val="18"/>
          <w:szCs w:val="18"/>
        </w:rPr>
        <w:t xml:space="preserve">                     </w:t>
      </w:r>
      <w:r w:rsidR="00CD7C32" w:rsidRPr="003B4CFC">
        <w:rPr>
          <w:rFonts w:ascii="Arial" w:hAnsi="Arial" w:cs="Arial"/>
          <w:b/>
          <w:sz w:val="18"/>
          <w:szCs w:val="18"/>
        </w:rPr>
        <w:t xml:space="preserve">   № </w:t>
      </w:r>
      <w:r w:rsidR="00964F81">
        <w:rPr>
          <w:rFonts w:ascii="Arial" w:hAnsi="Arial" w:cs="Arial"/>
          <w:b/>
          <w:sz w:val="18"/>
          <w:szCs w:val="18"/>
        </w:rPr>
        <w:t>71</w:t>
      </w:r>
    </w:p>
    <w:p w:rsidR="00CD7C32" w:rsidRPr="003B4CFC" w:rsidRDefault="00CD7C32" w:rsidP="00CD7C32">
      <w:pPr>
        <w:tabs>
          <w:tab w:val="left" w:pos="4253"/>
        </w:tabs>
        <w:suppressAutoHyphens/>
        <w:spacing w:line="240" w:lineRule="auto"/>
        <w:ind w:left="1" w:right="5385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CD7C32" w:rsidRPr="003B4CFC" w:rsidRDefault="00CD7C32" w:rsidP="00CD7C32">
      <w:pPr>
        <w:spacing w:line="240" w:lineRule="auto"/>
        <w:ind w:left="1" w:hanging="3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CD7C32" w:rsidRPr="003B4CFC" w:rsidRDefault="00CD7C32" w:rsidP="00CD7C32">
      <w:pPr>
        <w:spacing w:line="240" w:lineRule="auto"/>
        <w:ind w:left="1" w:right="5385" w:hanging="3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CD7C32" w:rsidRPr="003B4CFC" w:rsidRDefault="00CD7C32" w:rsidP="00CD7C32">
      <w:pPr>
        <w:spacing w:line="240" w:lineRule="auto"/>
        <w:ind w:left="1" w:right="5385" w:hanging="3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B4CFC">
        <w:rPr>
          <w:rFonts w:ascii="Times New Roman" w:hAnsi="Times New Roman"/>
          <w:b/>
          <w:color w:val="000000"/>
          <w:spacing w:val="1"/>
          <w:sz w:val="28"/>
          <w:szCs w:val="28"/>
        </w:rPr>
        <w:t>О принятии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/>
          <w:b/>
          <w:color w:val="000000"/>
          <w:spacing w:val="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район» по</w:t>
      </w:r>
      <w:r w:rsidRPr="003B4CFC">
        <w:rPr>
          <w:rFonts w:ascii="Times New Roman" w:hAnsi="Times New Roman"/>
          <w:b/>
          <w:sz w:val="28"/>
          <w:szCs w:val="28"/>
        </w:rPr>
        <w:t xml:space="preserve"> принятию на учет граждан в качестве </w:t>
      </w:r>
      <w:r>
        <w:rPr>
          <w:rFonts w:ascii="Times New Roman" w:hAnsi="Times New Roman"/>
          <w:b/>
          <w:sz w:val="28"/>
          <w:szCs w:val="28"/>
        </w:rPr>
        <w:t xml:space="preserve">нуждающихся в жилых помещениях </w:t>
      </w:r>
      <w:r w:rsidRPr="003B4CFC">
        <w:rPr>
          <w:rFonts w:ascii="Times New Roman" w:hAnsi="Times New Roman"/>
          <w:b/>
          <w:sz w:val="28"/>
          <w:szCs w:val="28"/>
        </w:rPr>
        <w:t xml:space="preserve">в соответствии с жилищным законодательством </w:t>
      </w:r>
    </w:p>
    <w:p w:rsidR="00CD7C32" w:rsidRPr="003B4CFC" w:rsidRDefault="00CD7C32" w:rsidP="00CD7C32">
      <w:pPr>
        <w:ind w:left="1" w:hanging="3"/>
        <w:rPr>
          <w:rFonts w:ascii="Times New Roman" w:hAnsi="Times New Roman"/>
          <w:b/>
          <w:sz w:val="28"/>
          <w:szCs w:val="28"/>
        </w:rPr>
      </w:pPr>
    </w:p>
    <w:p w:rsidR="00CD7C32" w:rsidRDefault="00CD7C32" w:rsidP="00CD7C32">
      <w:pPr>
        <w:ind w:left="1" w:hanging="3"/>
        <w:rPr>
          <w:sz w:val="28"/>
          <w:szCs w:val="28"/>
        </w:rPr>
      </w:pPr>
    </w:p>
    <w:p w:rsidR="00CD7C32" w:rsidRPr="003B4CFC" w:rsidRDefault="00CD7C32" w:rsidP="00CD7C32">
      <w:pPr>
        <w:ind w:left="1" w:hanging="3"/>
        <w:rPr>
          <w:rFonts w:ascii="Times New Roman" w:hAnsi="Times New Roman"/>
          <w:b/>
          <w:sz w:val="28"/>
          <w:szCs w:val="28"/>
        </w:rPr>
      </w:pPr>
    </w:p>
    <w:p w:rsidR="00CD7C32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B4CFC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Федерации», руководствуясь Бюджетным кодексов Российской Федерации, Уставом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на основании решения Муниципального совета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964F81" w:rsidRPr="00964F81">
        <w:rPr>
          <w:rFonts w:ascii="Times New Roman" w:hAnsi="Times New Roman" w:cs="Times New Roman"/>
          <w:sz w:val="28"/>
          <w:szCs w:val="28"/>
        </w:rPr>
        <w:t>от 25 ноября 2024  года</w:t>
      </w:r>
      <w:r w:rsidR="00964F81">
        <w:rPr>
          <w:color w:val="FF0000"/>
          <w:sz w:val="28"/>
          <w:szCs w:val="28"/>
        </w:rPr>
        <w:t xml:space="preserve">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>«О передаче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район» сельским поселениям района по принятию на</w:t>
      </w:r>
      <w:proofErr w:type="gram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учет граждан в качестве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нуждающихся в жилых помещениях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>в соответствии с жилищным законодательством»</w:t>
      </w:r>
      <w:r w:rsidRPr="003B4CFC">
        <w:rPr>
          <w:rFonts w:ascii="Times New Roman" w:hAnsi="Times New Roman"/>
          <w:sz w:val="28"/>
          <w:szCs w:val="28"/>
        </w:rPr>
        <w:t xml:space="preserve">, земское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собрание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proofErr w:type="gramStart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spellEnd"/>
      <w:proofErr w:type="gramEnd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>ш</w:t>
      </w:r>
      <w:proofErr w:type="spellEnd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л о: </w:t>
      </w:r>
    </w:p>
    <w:p w:rsidR="00CD7C32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/>
          <w:color w:val="000000" w:themeColor="text1"/>
          <w:sz w:val="28"/>
          <w:szCs w:val="28"/>
        </w:rPr>
        <w:t>1. Принять осуществление части полномочий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по принятию на учет граждан в качестве нуждающихся в жилых помещени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ях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>в соответствии с жилищным законодательством.</w:t>
      </w:r>
    </w:p>
    <w:p w:rsidR="00CD7C32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sz w:val="28"/>
        </w:rPr>
      </w:pPr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Поручить главе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район» заключить с администрацией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район» Соглашение о передаче осуществления части полномочий </w:t>
      </w:r>
      <w:r w:rsidRPr="003B4CFC"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proofErr w:type="spellStart"/>
      <w:r w:rsidRPr="003B4CFC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sz w:val="28"/>
          <w:szCs w:val="28"/>
        </w:rPr>
        <w:t xml:space="preserve"> район» </w:t>
      </w:r>
      <w:r w:rsidRPr="003B4CFC">
        <w:rPr>
          <w:rFonts w:ascii="Times New Roman" w:hAnsi="Times New Roman"/>
          <w:sz w:val="28"/>
          <w:szCs w:val="28"/>
        </w:rPr>
        <w:lastRenderedPageBreak/>
        <w:t xml:space="preserve">Белгородской области сельскому поселению района по </w:t>
      </w:r>
      <w:r w:rsidRPr="003B4CFC">
        <w:rPr>
          <w:rFonts w:ascii="Times New Roman" w:hAnsi="Times New Roman"/>
          <w:sz w:val="28"/>
        </w:rPr>
        <w:t xml:space="preserve">принятию на учет граждан в качестве </w:t>
      </w:r>
      <w:r>
        <w:rPr>
          <w:rFonts w:ascii="Times New Roman" w:hAnsi="Times New Roman"/>
          <w:sz w:val="28"/>
        </w:rPr>
        <w:t xml:space="preserve">нуждающихся в жилых помещениях </w:t>
      </w:r>
      <w:r w:rsidRPr="003B4CFC">
        <w:rPr>
          <w:rFonts w:ascii="Times New Roman" w:hAnsi="Times New Roman"/>
          <w:sz w:val="28"/>
        </w:rPr>
        <w:t>в соответствии с жи</w:t>
      </w:r>
      <w:r w:rsidR="00AF165F">
        <w:rPr>
          <w:rFonts w:ascii="Times New Roman" w:hAnsi="Times New Roman"/>
          <w:sz w:val="28"/>
        </w:rPr>
        <w:t>лищным законодательством на 2025 год и плановый период 2026 и 2027</w:t>
      </w:r>
      <w:r w:rsidR="00DC6045">
        <w:rPr>
          <w:rFonts w:ascii="Times New Roman" w:hAnsi="Times New Roman"/>
          <w:sz w:val="28"/>
        </w:rPr>
        <w:t xml:space="preserve"> </w:t>
      </w:r>
      <w:r w:rsidRPr="003B4CFC">
        <w:rPr>
          <w:rFonts w:ascii="Times New Roman" w:hAnsi="Times New Roman"/>
          <w:sz w:val="28"/>
        </w:rPr>
        <w:t>годов</w:t>
      </w:r>
      <w:r>
        <w:rPr>
          <w:rFonts w:ascii="Times New Roman" w:hAnsi="Times New Roman"/>
          <w:sz w:val="28"/>
        </w:rPr>
        <w:t>.</w:t>
      </w:r>
      <w:proofErr w:type="gramEnd"/>
    </w:p>
    <w:p w:rsidR="00CD7C32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1 </w:t>
      </w:r>
      <w:r w:rsidR="00AF165F">
        <w:rPr>
          <w:rFonts w:ascii="Times New Roman" w:hAnsi="Times New Roman" w:cs="Times New Roman"/>
          <w:sz w:val="28"/>
          <w:szCs w:val="28"/>
        </w:rPr>
        <w:t>января 2025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7C32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 xml:space="preserve">4. Признать утратившим силу решение земского собрания 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F165F">
        <w:rPr>
          <w:rFonts w:ascii="Times New Roman" w:hAnsi="Times New Roman" w:cs="Times New Roman"/>
          <w:sz w:val="28"/>
          <w:szCs w:val="28"/>
        </w:rPr>
        <w:t>28 декабря 2023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F165F">
        <w:rPr>
          <w:rFonts w:ascii="Times New Roman" w:hAnsi="Times New Roman" w:cs="Times New Roman"/>
          <w:sz w:val="28"/>
          <w:szCs w:val="28"/>
        </w:rPr>
        <w:t>34</w:t>
      </w:r>
      <w:r w:rsidRPr="003B4CFC">
        <w:rPr>
          <w:rFonts w:ascii="Times New Roman" w:hAnsi="Times New Roman" w:cs="Times New Roman"/>
          <w:sz w:val="28"/>
          <w:szCs w:val="28"/>
        </w:rPr>
        <w:t xml:space="preserve"> «</w:t>
      </w:r>
      <w:r w:rsidRPr="003B4CFC">
        <w:rPr>
          <w:rFonts w:ascii="Times New Roman" w:hAnsi="Times New Roman"/>
          <w:color w:val="000000"/>
          <w:spacing w:val="1"/>
          <w:sz w:val="28"/>
          <w:szCs w:val="28"/>
        </w:rPr>
        <w:t>О принятии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/>
          <w:color w:val="000000"/>
          <w:spacing w:val="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район» по</w:t>
      </w:r>
      <w:r w:rsidRPr="003B4CFC">
        <w:rPr>
          <w:rFonts w:ascii="Times New Roman" w:hAnsi="Times New Roman"/>
          <w:sz w:val="28"/>
          <w:szCs w:val="28"/>
        </w:rPr>
        <w:t xml:space="preserve">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 w:rsidRPr="003B4CFC">
        <w:rPr>
          <w:rFonts w:ascii="Times New Roman" w:hAnsi="Times New Roman" w:cs="Times New Roman"/>
          <w:sz w:val="28"/>
          <w:szCs w:val="28"/>
        </w:rPr>
        <w:t>».</w:t>
      </w:r>
    </w:p>
    <w:p w:rsidR="00CD7C32" w:rsidRDefault="00CD7C32" w:rsidP="00CD7C32">
      <w:pPr>
        <w:spacing w:line="240" w:lineRule="auto"/>
        <w:ind w:leftChars="0" w:left="1" w:right="-284" w:firstLineChars="252" w:firstLine="706"/>
      </w:pPr>
      <w:r w:rsidRPr="003B4CFC">
        <w:rPr>
          <w:rFonts w:ascii="Times New Roman" w:hAnsi="Times New Roman"/>
          <w:sz w:val="28"/>
        </w:rPr>
        <w:t>5.</w:t>
      </w:r>
      <w:r w:rsidRPr="003B4CF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администрации </w:t>
      </w:r>
      <w:proofErr w:type="spellStart"/>
      <w:r w:rsidRPr="00410DDB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4" w:history="1"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CC705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Pr="00CC705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Pr="00CC705C">
          <w:rPr>
            <w:rStyle w:val="a3"/>
            <w:rFonts w:ascii="Times New Roman" w:hAnsi="Times New Roman"/>
            <w:sz w:val="28"/>
            <w:szCs w:val="28"/>
          </w:rPr>
          <w:t>31.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CC705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CC705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D7C32" w:rsidRPr="003B4CFC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/>
          <w:sz w:val="28"/>
          <w:szCs w:val="28"/>
        </w:rPr>
        <w:t>6.</w:t>
      </w:r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CD7C32" w:rsidRPr="003B4CFC" w:rsidRDefault="00CD7C32" w:rsidP="00CD7C32">
      <w:pPr>
        <w:ind w:left="1" w:right="-284" w:hanging="3"/>
        <w:rPr>
          <w:sz w:val="28"/>
          <w:szCs w:val="28"/>
        </w:rPr>
      </w:pPr>
    </w:p>
    <w:p w:rsidR="00CD7C32" w:rsidRPr="003B4CFC" w:rsidRDefault="00CD7C32" w:rsidP="00CD7C32">
      <w:pPr>
        <w:ind w:left="1" w:right="-284" w:hanging="3"/>
        <w:rPr>
          <w:sz w:val="28"/>
          <w:szCs w:val="28"/>
        </w:rPr>
      </w:pPr>
    </w:p>
    <w:p w:rsidR="00CD7C32" w:rsidRPr="003B4CFC" w:rsidRDefault="00CD7C32" w:rsidP="00CD7C32">
      <w:pPr>
        <w:ind w:left="1" w:right="-284" w:hanging="3"/>
        <w:rPr>
          <w:sz w:val="28"/>
          <w:szCs w:val="28"/>
        </w:rPr>
      </w:pPr>
    </w:p>
    <w:p w:rsidR="00CD7C32" w:rsidRPr="003B4CFC" w:rsidRDefault="00CD7C32" w:rsidP="00CD7C32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B4CF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CD7C32" w:rsidRPr="003B4CFC" w:rsidRDefault="00CD7C32" w:rsidP="00CD7C32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</w:t>
      </w:r>
      <w:r w:rsidR="00C1229D">
        <w:rPr>
          <w:rFonts w:ascii="Times New Roman" w:hAnsi="Times New Roman" w:cs="Times New Roman"/>
          <w:b/>
          <w:sz w:val="28"/>
          <w:szCs w:val="28"/>
        </w:rPr>
        <w:t xml:space="preserve">    Н.Ю.Виноходова</w:t>
      </w:r>
    </w:p>
    <w:p w:rsidR="00CD7C32" w:rsidRPr="003B4CFC" w:rsidRDefault="00CD7C32" w:rsidP="00CD7C32">
      <w:pPr>
        <w:tabs>
          <w:tab w:val="left" w:pos="8265"/>
        </w:tabs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CD7C32" w:rsidRPr="003B4CFC" w:rsidRDefault="00CD7C32" w:rsidP="00CD7C32">
      <w:pPr>
        <w:tabs>
          <w:tab w:val="left" w:pos="8265"/>
        </w:tabs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EF3444" w:rsidRDefault="00EF3444" w:rsidP="00CD7C32">
      <w:pPr>
        <w:ind w:left="0" w:right="-284" w:hanging="2"/>
      </w:pPr>
    </w:p>
    <w:sectPr w:rsidR="00EF3444" w:rsidSect="00EF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03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C32"/>
    <w:rsid w:val="00001339"/>
    <w:rsid w:val="000934FD"/>
    <w:rsid w:val="000B7B1F"/>
    <w:rsid w:val="001C04A1"/>
    <w:rsid w:val="00285AE0"/>
    <w:rsid w:val="00453204"/>
    <w:rsid w:val="00525A3E"/>
    <w:rsid w:val="0069344D"/>
    <w:rsid w:val="006D1B14"/>
    <w:rsid w:val="008D47C1"/>
    <w:rsid w:val="0091359B"/>
    <w:rsid w:val="00964F81"/>
    <w:rsid w:val="00AF165F"/>
    <w:rsid w:val="00BC1027"/>
    <w:rsid w:val="00C1229D"/>
    <w:rsid w:val="00C66C54"/>
    <w:rsid w:val="00CD7C32"/>
    <w:rsid w:val="00D16402"/>
    <w:rsid w:val="00DC6045"/>
    <w:rsid w:val="00E20EFF"/>
    <w:rsid w:val="00EF3444"/>
    <w:rsid w:val="00F0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7C32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 Знак Знак12"/>
    <w:basedOn w:val="a0"/>
    <w:rsid w:val="00CD7C32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2024-01-18T07:05:00Z</cp:lastPrinted>
  <dcterms:created xsi:type="dcterms:W3CDTF">2022-12-26T15:15:00Z</dcterms:created>
  <dcterms:modified xsi:type="dcterms:W3CDTF">2024-11-29T07:48:00Z</dcterms:modified>
</cp:coreProperties>
</file>