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E9" w:rsidRDefault="00E774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БЕЛГОРОДСКАЯ   ОБЛАСТЬ</w:t>
      </w:r>
    </w:p>
    <w:p w:rsidR="00757FE9" w:rsidRDefault="00757FE9">
      <w:pPr>
        <w:spacing w:after="0" w:line="240" w:lineRule="auto"/>
        <w:ind w:left="3" w:hanging="3"/>
        <w:jc w:val="center"/>
        <w:rPr>
          <w:sz w:val="10"/>
          <w:szCs w:val="10"/>
        </w:rPr>
      </w:pPr>
    </w:p>
    <w:p w:rsidR="00757FE9" w:rsidRDefault="00E774B6">
      <w:pPr>
        <w:spacing w:after="0" w:line="240" w:lineRule="auto"/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757FE9" w:rsidRDefault="004B0817">
      <w:pPr>
        <w:spacing w:after="0" w:line="240" w:lineRule="auto"/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ПОГОРЕЛОВСКОГО</w:t>
      </w:r>
      <w:r w:rsidR="00E774B6">
        <w:rPr>
          <w:rFonts w:ascii="Arial Narrow" w:hAnsi="Arial Narrow"/>
          <w:b/>
          <w:sz w:val="40"/>
          <w:szCs w:val="40"/>
        </w:rPr>
        <w:t xml:space="preserve"> СЕЛЬСКОГО ПОСЕЛЕНИЯ</w:t>
      </w:r>
    </w:p>
    <w:p w:rsidR="00757FE9" w:rsidRDefault="00E774B6">
      <w:pPr>
        <w:spacing w:after="0" w:line="240" w:lineRule="auto"/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757FE9" w:rsidRDefault="00757FE9">
      <w:pPr>
        <w:spacing w:after="0" w:line="240" w:lineRule="auto"/>
        <w:ind w:left="3" w:hanging="3"/>
        <w:jc w:val="center"/>
        <w:rPr>
          <w:b/>
        </w:rPr>
      </w:pPr>
    </w:p>
    <w:p w:rsidR="00757FE9" w:rsidRDefault="00E774B6">
      <w:pPr>
        <w:spacing w:after="0" w:line="240" w:lineRule="auto"/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757FE9" w:rsidRDefault="00757FE9">
      <w:pPr>
        <w:spacing w:after="0" w:line="240" w:lineRule="auto"/>
        <w:ind w:left="3" w:hanging="3"/>
        <w:jc w:val="center"/>
        <w:rPr>
          <w:rFonts w:ascii="Arial" w:hAnsi="Arial"/>
          <w:b/>
        </w:rPr>
      </w:pPr>
    </w:p>
    <w:p w:rsidR="00757FE9" w:rsidRDefault="004B0817">
      <w:pPr>
        <w:spacing w:after="0" w:line="240" w:lineRule="auto"/>
        <w:ind w:left="3" w:hanging="3"/>
        <w:jc w:val="center"/>
        <w:rPr>
          <w:rFonts w:ascii="Arial" w:hAnsi="Arial"/>
          <w:b/>
          <w:sz w:val="17"/>
          <w:szCs w:val="28"/>
        </w:rPr>
      </w:pPr>
      <w:proofErr w:type="spellStart"/>
      <w:r>
        <w:rPr>
          <w:rFonts w:ascii="Arial" w:hAnsi="Arial"/>
          <w:b/>
          <w:sz w:val="17"/>
          <w:szCs w:val="28"/>
        </w:rPr>
        <w:t>Погореловка</w:t>
      </w:r>
      <w:proofErr w:type="spellEnd"/>
    </w:p>
    <w:p w:rsidR="00FD4C5D" w:rsidRDefault="00FD4C5D">
      <w:pPr>
        <w:spacing w:after="0" w:line="240" w:lineRule="auto"/>
        <w:ind w:left="3" w:hanging="3"/>
        <w:jc w:val="center"/>
        <w:rPr>
          <w:rFonts w:ascii="Arial" w:hAnsi="Arial"/>
          <w:b/>
          <w:sz w:val="17"/>
          <w:szCs w:val="28"/>
        </w:rPr>
      </w:pPr>
    </w:p>
    <w:p w:rsidR="00FD4C5D" w:rsidRDefault="00FD4C5D">
      <w:pPr>
        <w:spacing w:after="0" w:line="240" w:lineRule="auto"/>
        <w:ind w:left="3" w:hanging="3"/>
        <w:jc w:val="center"/>
        <w:rPr>
          <w:b/>
          <w:sz w:val="17"/>
          <w:szCs w:val="17"/>
        </w:rPr>
      </w:pPr>
    </w:p>
    <w:p w:rsidR="00757FE9" w:rsidRDefault="0055034B">
      <w:pPr>
        <w:tabs>
          <w:tab w:val="right" w:pos="9923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</w:t>
      </w:r>
      <w:r w:rsidR="00034BE4">
        <w:rPr>
          <w:rFonts w:ascii="Arial" w:hAnsi="Arial" w:cs="Arial"/>
          <w:sz w:val="18"/>
          <w:szCs w:val="18"/>
        </w:rPr>
        <w:t xml:space="preserve">   </w:t>
      </w:r>
      <w:r w:rsidR="004B0817">
        <w:rPr>
          <w:rFonts w:ascii="Arial" w:hAnsi="Arial" w:cs="Arial"/>
          <w:sz w:val="18"/>
          <w:szCs w:val="18"/>
        </w:rPr>
        <w:t xml:space="preserve"> декабря </w:t>
      </w:r>
      <w:r w:rsidR="00E774B6">
        <w:rPr>
          <w:rFonts w:ascii="Arial" w:hAnsi="Arial" w:cs="Arial"/>
          <w:sz w:val="18"/>
          <w:szCs w:val="18"/>
        </w:rPr>
        <w:t xml:space="preserve"> 2023 года </w:t>
      </w:r>
      <w:r w:rsidR="004B0817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="00E774B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DE39D1">
        <w:rPr>
          <w:rFonts w:ascii="Arial" w:hAnsi="Arial" w:cs="Arial"/>
          <w:bCs/>
          <w:sz w:val="18"/>
          <w:szCs w:val="18"/>
        </w:rPr>
        <w:t>№ 40</w:t>
      </w:r>
    </w:p>
    <w:p w:rsidR="00757FE9" w:rsidRDefault="00757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FE9" w:rsidRDefault="00757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C5D" w:rsidRDefault="00FD4C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FE9" w:rsidRDefault="00E774B6">
      <w:pPr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4B0817">
        <w:rPr>
          <w:rFonts w:ascii="Times New Roman" w:eastAsia="Times New Roman" w:hAnsi="Times New Roman" w:cs="Times New Roman"/>
          <w:b/>
          <w:sz w:val="27"/>
          <w:szCs w:val="27"/>
        </w:rPr>
        <w:t>Погореловском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сельском поселении</w:t>
      </w:r>
    </w:p>
    <w:p w:rsidR="00757FE9" w:rsidRDefault="00757F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FE9" w:rsidRDefault="00757FE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FE9" w:rsidRDefault="00E774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        № 131-ФЗ «Об общих принципах организации местного самоуправления в Российской Федерации», Уставом </w:t>
      </w:r>
      <w:proofErr w:type="spellStart"/>
      <w:r w:rsidR="004B0817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 w:rsidR="004B0817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757FE9" w:rsidRDefault="00E774B6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организации и проведения публичных слушаний, общественных обсуждений в </w:t>
      </w:r>
      <w:proofErr w:type="spellStart"/>
      <w:r w:rsidR="004B0817">
        <w:rPr>
          <w:rFonts w:ascii="Times New Roman" w:eastAsia="Times New Roman" w:hAnsi="Times New Roman" w:cs="Times New Roman"/>
          <w:sz w:val="28"/>
          <w:szCs w:val="28"/>
        </w:rPr>
        <w:t>Погореловском</w:t>
      </w:r>
      <w:proofErr w:type="spellEnd"/>
      <w:r w:rsidR="004B0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(прилагается).</w:t>
      </w:r>
    </w:p>
    <w:p w:rsidR="00757FE9" w:rsidRDefault="00C005A8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774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774B6">
        <w:rPr>
          <w:rFonts w:ascii="Times New Roman" w:hAnsi="Times New Roman"/>
          <w:b w:val="0"/>
          <w:sz w:val="28"/>
          <w:szCs w:val="28"/>
        </w:rPr>
        <w:t xml:space="preserve">Обнародовать настоящее решение в общедоступных местах и разместить на официальном </w:t>
      </w:r>
      <w:r w:rsidR="00E774B6">
        <w:rPr>
          <w:rFonts w:ascii="Times New Roman" w:hAnsi="Times New Roman"/>
          <w:b w:val="0"/>
          <w:sz w:val="28"/>
          <w:szCs w:val="28"/>
          <w:lang w:val="en-US"/>
        </w:rPr>
        <w:t>web</w:t>
      </w:r>
      <w:r w:rsidR="00E774B6">
        <w:rPr>
          <w:rFonts w:ascii="Times New Roman" w:hAnsi="Times New Roman"/>
          <w:b w:val="0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4B0817">
        <w:rPr>
          <w:rFonts w:ascii="Times New Roman" w:hAnsi="Times New Roman"/>
          <w:b w:val="0"/>
          <w:sz w:val="28"/>
          <w:szCs w:val="28"/>
        </w:rPr>
        <w:t>Погореловского</w:t>
      </w:r>
      <w:proofErr w:type="spellEnd"/>
      <w:r w:rsidR="00E774B6">
        <w:rPr>
          <w:rFonts w:ascii="Times New Roman" w:hAnsi="Times New Roman"/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774B6">
        <w:rPr>
          <w:rFonts w:ascii="Times New Roman" w:hAnsi="Times New Roman"/>
          <w:b w:val="0"/>
          <w:sz w:val="28"/>
          <w:szCs w:val="28"/>
        </w:rPr>
        <w:t>Корочанский</w:t>
      </w:r>
      <w:proofErr w:type="spellEnd"/>
      <w:r w:rsidR="00E774B6">
        <w:rPr>
          <w:rFonts w:ascii="Times New Roman" w:hAnsi="Times New Roman"/>
          <w:b w:val="0"/>
          <w:sz w:val="28"/>
          <w:szCs w:val="28"/>
        </w:rPr>
        <w:t xml:space="preserve"> район» Белгородской области </w:t>
      </w:r>
      <w:r w:rsidR="00E774B6">
        <w:rPr>
          <w:rFonts w:ascii="Times New Roman" w:hAnsi="Times New Roman" w:cs="Times New Roman"/>
          <w:b w:val="0"/>
          <w:color w:val="0000FF"/>
          <w:sz w:val="28"/>
          <w:szCs w:val="28"/>
        </w:rPr>
        <w:t>(</w:t>
      </w:r>
      <w:hyperlink r:id="rId7" w:tooltip="https://pogorelovskoeselskoeposelenie-r31.gosweb.gosuslugi.ru." w:history="1">
        <w:r w:rsidR="007D1136" w:rsidRPr="00CC2C1C">
          <w:rPr>
            <w:rStyle w:val="a4"/>
            <w:rFonts w:ascii="Montserrat" w:hAnsi="Montserrat"/>
            <w:color w:val="306AFD"/>
            <w:sz w:val="28"/>
            <w:szCs w:val="28"/>
            <w:shd w:val="clear" w:color="auto" w:fill="F8F8FA"/>
          </w:rPr>
          <w:t>https://pogorelovskoeselskoeposelenie-r31.gosweb.gosuslugi.ru.</w:t>
        </w:r>
      </w:hyperlink>
      <w:r w:rsidR="00E774B6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757FE9" w:rsidRDefault="00C005A8">
      <w:pPr>
        <w:pStyle w:val="a9"/>
        <w:spacing w:line="240" w:lineRule="auto"/>
        <w:ind w:firstLine="708"/>
        <w:rPr>
          <w:szCs w:val="28"/>
        </w:rPr>
      </w:pPr>
      <w:r>
        <w:rPr>
          <w:szCs w:val="28"/>
        </w:rPr>
        <w:t>3</w:t>
      </w:r>
      <w:r w:rsidR="00E774B6">
        <w:rPr>
          <w:szCs w:val="28"/>
        </w:rPr>
        <w:t xml:space="preserve">. </w:t>
      </w:r>
      <w:proofErr w:type="gramStart"/>
      <w:r w:rsidR="00E774B6">
        <w:rPr>
          <w:szCs w:val="28"/>
        </w:rPr>
        <w:t>Контроль за</w:t>
      </w:r>
      <w:proofErr w:type="gramEnd"/>
      <w:r w:rsidR="00E774B6"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4B0817">
        <w:rPr>
          <w:szCs w:val="28"/>
        </w:rPr>
        <w:t>Погореловского</w:t>
      </w:r>
      <w:proofErr w:type="spellEnd"/>
      <w:r w:rsidR="00E774B6">
        <w:rPr>
          <w:szCs w:val="28"/>
        </w:rPr>
        <w:t xml:space="preserve"> сельского поселения по вопросам социально-экономического развития, бюджета, местного самоуправления и нормативно-правовой деятельности.</w:t>
      </w:r>
    </w:p>
    <w:p w:rsidR="00757FE9" w:rsidRDefault="00757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5956" w:rsidRDefault="00CB5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5956" w:rsidRDefault="00CB5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FE9" w:rsidRDefault="00E774B6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4B0817">
        <w:rPr>
          <w:rFonts w:ascii="Times New Roman" w:eastAsia="Times New Roman" w:hAnsi="Times New Roman" w:cs="Times New Roman"/>
          <w:b/>
          <w:sz w:val="28"/>
          <w:szCs w:val="28"/>
        </w:rPr>
        <w:t>Погореловского</w:t>
      </w:r>
      <w:bookmarkStart w:id="0" w:name="_GoBack"/>
      <w:bookmarkEnd w:id="0"/>
      <w:proofErr w:type="spellEnd"/>
    </w:p>
    <w:p w:rsidR="00757FE9" w:rsidRDefault="00E774B6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</w:t>
      </w:r>
      <w:r w:rsidR="004B08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Н.Ю.Ви</w:t>
      </w:r>
      <w:r w:rsidR="007D113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B0817">
        <w:rPr>
          <w:rFonts w:ascii="Times New Roman" w:eastAsia="Times New Roman" w:hAnsi="Times New Roman" w:cs="Times New Roman"/>
          <w:b/>
          <w:sz w:val="28"/>
          <w:szCs w:val="28"/>
        </w:rPr>
        <w:t>оходова</w:t>
      </w:r>
    </w:p>
    <w:p w:rsidR="00757FE9" w:rsidRDefault="00757FE9">
      <w:pPr>
        <w:pStyle w:val="ConsPlusNormal"/>
        <w:ind w:firstLine="4536"/>
        <w:jc w:val="center"/>
        <w:outlineLvl w:val="0"/>
        <w:rPr>
          <w:b/>
          <w:sz w:val="28"/>
          <w:szCs w:val="28"/>
        </w:rPr>
        <w:sectPr w:rsidR="00757FE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57FE9" w:rsidRDefault="00E774B6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757FE9" w:rsidRDefault="00E774B6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земского собрания</w:t>
      </w:r>
    </w:p>
    <w:p w:rsidR="00757FE9" w:rsidRDefault="004B0817">
      <w:pPr>
        <w:pStyle w:val="ConsPlusNormal"/>
        <w:ind w:firstLine="411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E774B6">
        <w:rPr>
          <w:b/>
          <w:sz w:val="28"/>
          <w:szCs w:val="28"/>
        </w:rPr>
        <w:t xml:space="preserve"> сельского поселения</w:t>
      </w:r>
    </w:p>
    <w:p w:rsidR="00757FE9" w:rsidRDefault="00E774B6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42181">
        <w:rPr>
          <w:b/>
          <w:sz w:val="28"/>
          <w:szCs w:val="28"/>
        </w:rPr>
        <w:t>28 декабря  2023 года № 40</w:t>
      </w:r>
    </w:p>
    <w:p w:rsidR="00757FE9" w:rsidRDefault="00757FE9">
      <w:pPr>
        <w:pStyle w:val="ConsPlusNormal"/>
        <w:ind w:firstLine="4536"/>
        <w:jc w:val="center"/>
        <w:rPr>
          <w:b/>
          <w:sz w:val="28"/>
          <w:szCs w:val="28"/>
        </w:rPr>
      </w:pPr>
    </w:p>
    <w:p w:rsidR="00757FE9" w:rsidRDefault="00E774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57FE9" w:rsidRDefault="00E774B6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ПУБЛИЧНЫХ СЛУШАНИЙ, ОБЩЕСТВЕННЫХ ОБСУЖДЕНИЙ В </w:t>
      </w:r>
      <w:r w:rsidR="004B0817">
        <w:rPr>
          <w:rFonts w:ascii="Times New Roman" w:eastAsia="Times New Roman" w:hAnsi="Times New Roman" w:cs="Times New Roman"/>
          <w:b/>
          <w:sz w:val="28"/>
          <w:szCs w:val="28"/>
        </w:rPr>
        <w:t xml:space="preserve">ПОГОРЕЛОВСКОМ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«КОРОЧАНСКИЙ РАЙОН»</w:t>
      </w:r>
    </w:p>
    <w:p w:rsidR="00757FE9" w:rsidRDefault="00757FE9">
      <w:pPr>
        <w:pStyle w:val="ConsPlusNormal"/>
        <w:jc w:val="center"/>
        <w:rPr>
          <w:sz w:val="28"/>
          <w:szCs w:val="28"/>
        </w:rPr>
      </w:pPr>
    </w:p>
    <w:p w:rsidR="00757FE9" w:rsidRDefault="00E774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757FE9" w:rsidRDefault="00757F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порядке организации и проведения публичных слушаний, общественных обсуждений (далее - Положение)  в органе местного самоуправления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район», Белгородской области (далее – сельское поселение)  разработано в соответствии с требованиями </w:t>
      </w:r>
      <w:hyperlink r:id="rId9" w:history="1">
        <w:r>
          <w:rPr>
            <w:color w:val="000000" w:themeColor="text1"/>
            <w:sz w:val="28"/>
            <w:szCs w:val="28"/>
          </w:rPr>
          <w:t>статьи 28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>
          <w:rPr>
            <w:color w:val="000000" w:themeColor="text1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район» Белгородской области (далее - Устав) и определяет организатора, срок проведения, порядок организации и проведения публичных слушаний или общественных обсуждений по проектам, официальный сайт и (или) информационные системы, требования к информационным стендам, на которых размещаются оповещения о начале  публичных слушаний или общественных обсуждений, форму таких оповещений, порядок подготовки и формы протокола и заключений о результатах публичных слушаний или общественных обсуждений, форму</w:t>
      </w:r>
      <w:proofErr w:type="gramEnd"/>
      <w:r>
        <w:rPr>
          <w:sz w:val="28"/>
          <w:szCs w:val="28"/>
        </w:rPr>
        <w:t xml:space="preserve"> таких оповещений, порядок проведения экспозиции проекта, подлежащего рассмотрению на публичных слушаний или общественных обсуждений, форму таких оповещений, а также порядок консультирования посетителей экспозиции проекта.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публичные слушания - форма реализации прав жителей, проживающих на территории  сельского поселения,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общественные обсуждения 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общественных объединений, интересы которых затрагиваются </w:t>
      </w:r>
      <w:r>
        <w:rPr>
          <w:sz w:val="28"/>
          <w:szCs w:val="28"/>
        </w:rPr>
        <w:lastRenderedPageBreak/>
        <w:t>соответствующим решением;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Участники публичных слушаний, общественных обсуждений - физическое лицо (в том числе представители юридических лиц), имеющее право принимать участие в обсуждении рассматриваемого вопроса, присутствующее на публичных слушаниях, общественных обсуждениях и обладающее правом на выражение мнения и подачи вопросов к экспертам публичных слушаний, общественных обсуждений, членам комиссии и иным лицам.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Участником публичных слушаний, общественных обсуждений, обладающим правом на участие в публичных слушаниях, общественных обсуждениях, являются лица, проживающие или зарегистрированные на территории сельского поселения, в отношении которой подготовлен проект, внесенный на публичные слушания, общественные обсуждения;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сельского поселения.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Основными целями проведения публичных слушаний и общественных обсуждений являются: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мнения жителей </w:t>
      </w:r>
      <w:r>
        <w:rPr>
          <w:rFonts w:eastAsia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припринятии</w:t>
      </w:r>
      <w:proofErr w:type="spellEnd"/>
      <w:r>
        <w:rPr>
          <w:sz w:val="28"/>
          <w:szCs w:val="28"/>
        </w:rPr>
        <w:t xml:space="preserve"> муниципальных правовых актов </w:t>
      </w:r>
      <w:r>
        <w:rPr>
          <w:rFonts w:eastAsia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 наиболее важным вопросам местного значения;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непосредственной связи в правотворческой деятельности органов местного самоуправления с населением </w:t>
      </w:r>
      <w:r>
        <w:rPr>
          <w:rFonts w:eastAsia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общественного мнения по обсуждаемым проектам муниципальных правовых актов </w:t>
      </w:r>
      <w:r>
        <w:rPr>
          <w:rFonts w:eastAsia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На публичные слушания должны выноситься: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проект Устава </w:t>
      </w:r>
      <w:proofErr w:type="spellStart"/>
      <w:r w:rsidR="004B0817">
        <w:rPr>
          <w:rFonts w:eastAsia="Times New Roman"/>
          <w:sz w:val="28"/>
          <w:szCs w:val="28"/>
        </w:rPr>
        <w:t>Погореловского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rFonts w:eastAsia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вносятся изменения в форме точного воспроизведения положений </w:t>
      </w:r>
      <w:hyperlink r:id="rId11" w:history="1">
        <w:r>
          <w:rPr>
            <w:color w:val="000000" w:themeColor="text1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законов, </w:t>
      </w:r>
      <w:hyperlink r:id="rId12" w:history="1">
        <w:r>
          <w:rPr>
            <w:color w:val="000000" w:themeColor="text1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или законов Белгородской области в целях приведения данного Устава в соответствие с этими нормативными правовыми</w:t>
      </w:r>
      <w:proofErr w:type="gramEnd"/>
      <w:r>
        <w:rPr>
          <w:sz w:val="28"/>
          <w:szCs w:val="28"/>
        </w:rPr>
        <w:t xml:space="preserve"> актами;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bookmarkStart w:id="2" w:name="Par58"/>
      <w:bookmarkEnd w:id="2"/>
      <w:r>
        <w:rPr>
          <w:sz w:val="28"/>
          <w:szCs w:val="28"/>
        </w:rPr>
        <w:t>2) проект местного бюджета и отчет о его исполнении;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 xml:space="preserve">атегии социально-экономического развития </w:t>
      </w:r>
      <w:proofErr w:type="spellStart"/>
      <w:r w:rsidR="004B0817">
        <w:rPr>
          <w:rFonts w:eastAsia="Times New Roman"/>
          <w:sz w:val="28"/>
          <w:szCs w:val="28"/>
        </w:rPr>
        <w:lastRenderedPageBreak/>
        <w:t>Погореловского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57FE9" w:rsidRDefault="00E7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вопросы о преобразовании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hyperlink r:id="rId13" w:tgtFrame="_self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года 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поселения.</w:t>
      </w:r>
    </w:p>
    <w:p w:rsidR="00757FE9" w:rsidRDefault="00E77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случаях, предусмотренных частью 5 статьи 28 Федерального закона от 06.10.2003 № 131-ФЗ «Об общих принципах организации местного самоуправления в Российской Федерации», проводятся общественные обсуждения или публичные слушания в соответствии с законодательством о градостроительной деятельности.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Допускается одновременное проведение публичных слушаний и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E774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Назначение публичных слушаний, общественных обсуждений</w:t>
      </w:r>
    </w:p>
    <w:p w:rsidR="00757FE9" w:rsidRDefault="00757F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Публичные слушания проводятся по инициативе населения, председателя земского собрания или главы администрации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bookmarkStart w:id="3" w:name="Par69"/>
      <w:bookmarkEnd w:id="3"/>
      <w:r>
        <w:rPr>
          <w:sz w:val="28"/>
          <w:szCs w:val="28"/>
        </w:rPr>
        <w:t>2.2. С инициативой о проведении публичных слушаний, общественных обсуждений от имени населения сельского поселения обращается инициативная группа граждан, проживающих на территории сельского поселения, обладающих активным избирательным правом, численностью не менее 100 человек.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bookmarkStart w:id="4" w:name="Par70"/>
      <w:bookmarkEnd w:id="4"/>
      <w:r>
        <w:rPr>
          <w:sz w:val="28"/>
          <w:szCs w:val="28"/>
        </w:rPr>
        <w:t>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назначении уполномоченного инициативной группой лица для обоснования необходимости проведения публичных слушаний, общественных обсуждений на заседании земского собрания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кандидатурах для включения в состав комиссии по организации проведения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принимается простым большинством от общего числа голосов инициативной группы.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Основанием для назначения публичных слушаний, общественных обсуждений по инициативе населения является </w:t>
      </w:r>
      <w:hyperlink w:anchor="Par221" w:tooltip="Ходатайство" w:history="1">
        <w:r>
          <w:rPr>
            <w:color w:val="000000" w:themeColor="text1"/>
            <w:sz w:val="28"/>
            <w:szCs w:val="28"/>
          </w:rPr>
          <w:t>ходатайство</w:t>
        </w:r>
      </w:hyperlink>
      <w:r>
        <w:rPr>
          <w:sz w:val="28"/>
          <w:szCs w:val="28"/>
        </w:rPr>
        <w:t xml:space="preserve"> инициативной группы по установленной форме (приложение №1), поданное в земское </w:t>
      </w:r>
      <w:r>
        <w:rPr>
          <w:sz w:val="28"/>
          <w:szCs w:val="28"/>
        </w:rPr>
        <w:lastRenderedPageBreak/>
        <w:t xml:space="preserve">собрание сельского поселения, к которому прикладывается подписной </w:t>
      </w:r>
      <w:hyperlink w:anchor="Par252" w:tooltip="ПОДПИСНОЙ ЛИСТ" w:history="1">
        <w:r>
          <w:rPr>
            <w:color w:val="000000" w:themeColor="text1"/>
            <w:sz w:val="28"/>
            <w:szCs w:val="28"/>
          </w:rPr>
          <w:t>лист</w:t>
        </w:r>
      </w:hyperlink>
      <w:r>
        <w:rPr>
          <w:sz w:val="28"/>
          <w:szCs w:val="28"/>
        </w:rPr>
        <w:t>, поддерживающий ходатайство жителей, по установленной форме (приложение №2).</w:t>
      </w:r>
      <w:proofErr w:type="gramEnd"/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ставится гражданином собственноручно.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В ходатайстве инициативной группы о проведении публичных слушаний, общественных обсуждений должны быть указаны: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список кандидатур для включения в состав комиссии по проведению публичных слушаний, общественных обсуждений;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и место проживания уполномоченного инициативной группой лица.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подписывается председателем и секретарем собрания инициативной группы.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оформления ходатайства на нескольких листах каждый лист должен соответствовать установленной форме.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Земское собрание сельского поселения рассматривает поступившее ходатайство от инициативной группы на очередном заседании не позднее 30 дней со дня поступления ходатайства о проведении публичных слушаний, общественных обсуждений в соответствии с регламентом земского собрания сельского поселения.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земского собрания сельского поселения вправе выступить уполномоченное инициативной группой лицо для обоснования необходимости проведения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По результатам рассмотрения ходатайства земское собрание сельского поселения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отклонении ходатайства о проведении публичных слушаний, общественных обсуждений должно быть обоснованным.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Основаниями для отказа земского собрания сельского поселения в проведении публичных слушаний, общественных обсуждений по инициативе населения муниципального образования являются: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инициируемая тема публичных слушаний, общественных обсуждений не относится к вопросам местного значения;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публичные слушания, общественные обсуждения по предлагаемому к </w:t>
      </w:r>
      <w:r>
        <w:rPr>
          <w:sz w:val="28"/>
          <w:szCs w:val="28"/>
        </w:rPr>
        <w:lastRenderedPageBreak/>
        <w:t>рассмотрению проекту муниципального правового акта назначены по инициативе главы муниципального образования либо земского собрания сельского поселения.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Решение о назначении публичных слушаний, общественных обсуждений по инициативе населения или земского собрания сельского поселения принимается решением земского собрания сельского поселения.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публичных слушаний, общественных обсуждений по инициативе председателя земского собрания сельского поселения принимается распоряжением председателя земского собрания сельского поселения.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публичных слушаний, общественных обсуждений по инициативе главы администрации сельского поселения принимается распоряжением главы администрации сельского поселения.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В решении (распоряжении) о назначении публичных слушаний, общественных обсуждений указывается: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тема публичных слушаний, общественных обсуждений, наименование проекта муниципального правового акта, выносимого на публичные слушания, общественные обсуждения;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публичных слушаний, общественных обсуждений;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инициаторе проведения публичных слушаний, общественных обсуждений, орган, ответственный за организацию проведения публичных слушаний, общественных обсуждений;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официальном сайте, на котором будут размещены проект, подлежащий рассмотрению на публичных слушаниях, общественных обсуждениях и информационные материалы к нему;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сроки и адрес направления предложений по проектам муниципальных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  <w:r>
        <w:rPr>
          <w:rFonts w:ascii="Calibri" w:eastAsia="Times New Roman" w:hAnsi="Calibri"/>
          <w:sz w:val="27"/>
          <w:szCs w:val="27"/>
        </w:rPr>
        <w:t xml:space="preserve"> </w:t>
      </w:r>
    </w:p>
    <w:p w:rsidR="00757FE9" w:rsidRDefault="00E774B6">
      <w:pPr>
        <w:pStyle w:val="ad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Par101"/>
      <w:bookmarkEnd w:id="5"/>
      <w:r>
        <w:rPr>
          <w:rFonts w:ascii="Times New Roman" w:hAnsi="Times New Roman" w:cs="Times New Roman"/>
          <w:b w:val="0"/>
          <w:sz w:val="28"/>
          <w:szCs w:val="28"/>
        </w:rPr>
        <w:t xml:space="preserve">2.12. Муниципальный правовой акт о назначении публичных слушаний, общественных обсуждений подлежит обнародованию в порядке, определенном Уставом </w:t>
      </w:r>
      <w:proofErr w:type="spellStart"/>
      <w:r w:rsidR="004B0817">
        <w:rPr>
          <w:rFonts w:ascii="Times New Roman" w:hAnsi="Times New Roman" w:cs="Times New Roman"/>
          <w:b w:val="0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размещению на официальном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-сайте органов местного самоуправления </w:t>
      </w:r>
      <w:proofErr w:type="spellStart"/>
      <w:r w:rsidR="004B0817">
        <w:rPr>
          <w:rFonts w:ascii="Times New Roman" w:hAnsi="Times New Roman" w:cs="Times New Roman"/>
          <w:b w:val="0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Белгородской области (https://novoslobodskoe-r31.gosweb.gosuslugi.ru), не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чем за тридцать дней до дня проведения публичных слушаний, общественных обсуждений, если действующим законодательством, Уставом или настоящим Положением применительно к конкретному проекту муниципального правового акта не установлен иной срок опубликования данного решения (распоряжения) о назначении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размещения материалов и информации, указанных в </w:t>
      </w:r>
      <w:hyperlink r:id="rId14" w:anchor="Par101" w:tooltip="2.12. Муниципальный правовой акт о назначении публичных слушаний, общественных обсуждений подлежит официальному опубликованию в районной газете " w:history="1">
        <w:r>
          <w:rPr>
            <w:color w:val="000000" w:themeColor="text1"/>
            <w:sz w:val="28"/>
            <w:szCs w:val="28"/>
          </w:rPr>
          <w:t>абзаце первом пункта 2.12</w:t>
        </w:r>
      </w:hyperlink>
      <w:r>
        <w:rPr>
          <w:sz w:val="28"/>
          <w:szCs w:val="28"/>
        </w:rPr>
        <w:t xml:space="preserve">, обеспечения возможности предоставления жителями сельского </w:t>
      </w:r>
      <w:r>
        <w:rPr>
          <w:sz w:val="28"/>
          <w:szCs w:val="28"/>
        </w:rPr>
        <w:lastRenderedPageBreak/>
        <w:t>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слушаниях, общественных обсуждениях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>
        <w:rPr>
          <w:sz w:val="28"/>
          <w:szCs w:val="28"/>
        </w:rPr>
        <w:t xml:space="preserve"> услуг (функций)».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Срок проведения публичных слушаний со дня опубликования правового акта о назначении публичных слушаний составляет: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по проекту </w:t>
      </w:r>
      <w:r>
        <w:rPr>
          <w:color w:val="000000" w:themeColor="text1"/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проекту решения о внесении изменений и дополнений в Устав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- не менее 30 (тридцати) дней;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по проекту бюджета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по проекту правового акта об утверждении отчета об исполнении бюджета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- не менее семи (7) дней и не более пятнадцати (15) дней;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2.13.3. в иных случаях - не менее пятнадцати (15) дней и не более тридцати (30) дней, если иное не установлено действующим законодательством.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Вместе с решением (распоряжением)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bookmarkStart w:id="6" w:name="Par108"/>
      <w:bookmarkEnd w:id="6"/>
      <w:r>
        <w:rPr>
          <w:sz w:val="28"/>
          <w:szCs w:val="28"/>
        </w:rPr>
        <w:t xml:space="preserve">2.15. </w:t>
      </w:r>
      <w:proofErr w:type="gramStart"/>
      <w:r>
        <w:rPr>
          <w:sz w:val="28"/>
          <w:szCs w:val="28"/>
        </w:rPr>
        <w:t xml:space="preserve">С момента официального обнародования решения (распоряжения) о проведении публичных слушаний, общественных обсуждений, путем вывешивания на информационных стендах в общедоступных местах: администрации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 w:rsidR="00D03827">
        <w:rPr>
          <w:sz w:val="28"/>
          <w:szCs w:val="28"/>
        </w:rPr>
        <w:t>Погореловской</w:t>
      </w:r>
      <w:proofErr w:type="spellEnd"/>
      <w:r>
        <w:rPr>
          <w:sz w:val="28"/>
          <w:szCs w:val="28"/>
        </w:rPr>
        <w:t xml:space="preserve"> сельской библиотеке, </w:t>
      </w:r>
      <w:proofErr w:type="spellStart"/>
      <w:r w:rsidR="004B0817">
        <w:rPr>
          <w:sz w:val="28"/>
          <w:szCs w:val="28"/>
        </w:rPr>
        <w:t>Погореловском</w:t>
      </w:r>
      <w:proofErr w:type="spellEnd"/>
      <w:r w:rsidR="004B0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СДК, МБОУ «</w:t>
      </w:r>
      <w:proofErr w:type="spellStart"/>
      <w:r w:rsidR="00D03827">
        <w:rPr>
          <w:sz w:val="28"/>
          <w:szCs w:val="28"/>
        </w:rPr>
        <w:t>Погореловская</w:t>
      </w:r>
      <w:proofErr w:type="spellEnd"/>
      <w:r>
        <w:rPr>
          <w:sz w:val="28"/>
          <w:szCs w:val="28"/>
        </w:rPr>
        <w:t xml:space="preserve"> СОШ» и размещению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</w:t>
      </w:r>
      <w:hyperlink r:id="rId15" w:tooltip="https://pogorelovskoeselskoeposelenie-r31.gosweb.gosuslugi.ru." w:history="1">
        <w:r w:rsidR="00D03827" w:rsidRPr="00CC2C1C">
          <w:rPr>
            <w:rStyle w:val="a4"/>
            <w:rFonts w:ascii="Montserrat" w:hAnsi="Montserrat"/>
            <w:color w:val="306AFD"/>
            <w:sz w:val="28"/>
            <w:szCs w:val="28"/>
            <w:shd w:val="clear" w:color="auto" w:fill="F8F8FA"/>
          </w:rPr>
          <w:t>https://pogorelovskoeselskoeposelenie-r31.gosweb.gosuslugi.ru.</w:t>
        </w:r>
      </w:hyperlink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их участники считаются оповещенными о времени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проведения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В период размещения проекта, подлежащего рассмотрению на публичных слушаниях, общественных обсуждениях,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дней до даты проведения публичных слушаний, общественных обсуждений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официального сайта или информационных систем                         </w:t>
      </w:r>
      <w:r>
        <w:rPr>
          <w:sz w:val="28"/>
          <w:szCs w:val="28"/>
        </w:rPr>
        <w:lastRenderedPageBreak/>
        <w:t>(в случае проведения общественных обсуждений);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письменной форме в адрес организатора общественных обсуждений или публичных слушаний.</w:t>
      </w:r>
    </w:p>
    <w:p w:rsidR="00757FE9" w:rsidRDefault="00757FE9">
      <w:pPr>
        <w:pStyle w:val="ConsPlusNormal"/>
        <w:ind w:firstLine="540"/>
        <w:jc w:val="both"/>
        <w:rPr>
          <w:sz w:val="28"/>
          <w:szCs w:val="28"/>
        </w:rPr>
      </w:pPr>
    </w:p>
    <w:p w:rsidR="00757FE9" w:rsidRDefault="00E774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Организация подготовки к публичным слушаниям</w:t>
      </w:r>
    </w:p>
    <w:p w:rsidR="00757FE9" w:rsidRDefault="00757F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Организацию подготовки и проведения публичных слушаний по вопросам, перечисленным в </w:t>
      </w:r>
      <w:hyperlink w:anchor="Par69" w:tooltip="2.2. С инициативой о проведении публичных слушаний, общественных обсуждений от имени населения Борисовского района обращается инициативная группа граждан, проживающих на территории Борисовского района, обладающих активным избирательным правом, численностью не " w:history="1">
        <w:r>
          <w:rPr>
            <w:color w:val="000000" w:themeColor="text1"/>
            <w:sz w:val="28"/>
            <w:szCs w:val="28"/>
          </w:rPr>
          <w:t>пункте 2.2 главы 2</w:t>
        </w:r>
      </w:hyperlink>
      <w:r>
        <w:rPr>
          <w:sz w:val="28"/>
          <w:szCs w:val="28"/>
        </w:rPr>
        <w:t xml:space="preserve"> настоящего Порядка, осуществляет рабочая группа, а по вопросам, перечисленным в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>
          <w:rPr>
            <w:color w:val="000000" w:themeColor="text1"/>
            <w:sz w:val="28"/>
            <w:szCs w:val="28"/>
          </w:rPr>
          <w:t>пункте 2.3 главы 2</w:t>
        </w:r>
      </w:hyperlink>
      <w:r>
        <w:rPr>
          <w:sz w:val="28"/>
          <w:szCs w:val="28"/>
        </w:rPr>
        <w:t xml:space="preserve"> настоящего Порядка, - администрация сельского поселения или созданный ею коллегиальный совещательный орган.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Рабочая группа формируется из числа членов земского собрания, должностных лиц и работников администрации сельского поселения.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публичных слушаний по инициативе населения сельского поселения в состав рабочей группы включаются представители, предложенные инициативной группой.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рабочей группы могут быть включены также должностные лица и работники органов государственной власти (по согласованию), представители общественности.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Первое заседание рабочей группы проводится не позднее трех (3) дней со дня принятия правового акта о назначении публичных слушаний.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Заседания рабочей группы правомочны при наличии не менее половины ее членов.</w:t>
      </w:r>
    </w:p>
    <w:p w:rsidR="00757FE9" w:rsidRDefault="00E774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заседании члены рабочей группы избирают заместителя председателя и секретаря оргкомитета.</w:t>
      </w:r>
    </w:p>
    <w:p w:rsidR="00757FE9" w:rsidRDefault="00E774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Рабочая группа осуществляет следующие полномочия:</w:t>
      </w:r>
    </w:p>
    <w:p w:rsidR="00757FE9" w:rsidRDefault="00E774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определяет повестку публичных слушаний;</w:t>
      </w:r>
    </w:p>
    <w:p w:rsidR="00757FE9" w:rsidRDefault="00E774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взаимодействует с инициатором публичных слушаний, представителями средств массовой информации;</w:t>
      </w:r>
    </w:p>
    <w:p w:rsidR="00757FE9" w:rsidRDefault="00E774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прием письменных предложений по вопросам публичных слушаний;</w:t>
      </w:r>
    </w:p>
    <w:p w:rsidR="00757FE9" w:rsidRDefault="00E774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проводит анализ поступивших предложений по вопросам публичных слушаний;</w:t>
      </w:r>
    </w:p>
    <w:p w:rsidR="00757FE9" w:rsidRDefault="00E774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 необходимости привлекает экспертов для участия в публичных слушаниях и дачи заключений по поступившим предложениям по вопросам публичных слушаний;</w:t>
      </w:r>
    </w:p>
    <w:p w:rsidR="00757FE9" w:rsidRDefault="00E774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устанавливает порядок и регламент проведения публичных слушаний;</w:t>
      </w:r>
    </w:p>
    <w:p w:rsidR="00757FE9" w:rsidRDefault="00E774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регистрирует участников публичных слушаний и обеспечивает их повесткой и материалами публичных слушаний;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оформляет протокол публичных слушаний и заключение о </w:t>
      </w:r>
      <w:r>
        <w:rPr>
          <w:sz w:val="28"/>
          <w:szCs w:val="28"/>
        </w:rPr>
        <w:lastRenderedPageBreak/>
        <w:t>результатах публичных слушаний и направляет их в орган, принявший правовой акт о назначении публичных слушаний;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организует официальное опубликование заключения о результатах публичных слушаний;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осуществляет иные полномочия в соответствии с настоящим Порядком.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Работа рабочей группы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сельского поселения за счет средств бюджета сельского поселения (местного бюджета), за исключением проведения публичных слушаний по вопросам градостроительной деятельности, предусмотренным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>
          <w:rPr>
            <w:color w:val="000000" w:themeColor="text1"/>
            <w:sz w:val="28"/>
            <w:szCs w:val="28"/>
          </w:rPr>
          <w:t>пунктом 2.3 главы 2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На заседания рабочей группы могут быть приглашены заинтересованные лица, представители органов местного самоуправления, органов государственной власти Российской Федерации и Белгородской области, общественных объединений, органов территориального общественного самоуправления, а также представители средств массовой информации.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Предложения и замечания по вопросу публичных слушаний, поступившие в рабочую группу в письменной форме, подлежат рассмотрению на публичных слушаниях и включаются в протокол публичных слушаний.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В целях доведения до населения информации по вопросам публичных слушаний рабочая группа может организовывать выставки, экспозиции, выступления представителей органов местного самоуправления на собраниях жителей, в печатных средствах массовой информации.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установленных сроков при проведении публичных слушаний и подготовка документов, принимаемых рабочей группой, возлагаются на секретаря рабочей группы.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 рабочей группы подписываются председателем и секретарем рабочей группы.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Рабочая группа подотчетна в своей деятельности органу, принявшему правовой акт о назначении публичных слушаний.</w:t>
      </w:r>
    </w:p>
    <w:p w:rsidR="00757FE9" w:rsidRDefault="00757FE9">
      <w:pPr>
        <w:pStyle w:val="ConsPlusNormal"/>
        <w:jc w:val="both"/>
        <w:rPr>
          <w:sz w:val="16"/>
          <w:szCs w:val="16"/>
        </w:rPr>
      </w:pPr>
    </w:p>
    <w:p w:rsidR="00757FE9" w:rsidRDefault="00E774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Порядок проведения публичных слушаний, общественных обсуждений</w:t>
      </w:r>
    </w:p>
    <w:p w:rsidR="00757FE9" w:rsidRDefault="00757F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Порядок организации и проведения публичных слушаний по проектам и вопросам, указанным в </w:t>
      </w:r>
      <w:hyperlink w:anchor="Par58" w:tooltip="2) проект местного бюджета и отчет о его исполнении;" w:history="1">
        <w:r>
          <w:rPr>
            <w:color w:val="000000" w:themeColor="text1"/>
            <w:sz w:val="28"/>
            <w:szCs w:val="28"/>
          </w:rPr>
          <w:t>подпункте 2 пункта 1.5 статьи 1</w:t>
        </w:r>
      </w:hyperlink>
      <w:r>
        <w:rPr>
          <w:sz w:val="28"/>
          <w:szCs w:val="28"/>
        </w:rPr>
        <w:t xml:space="preserve"> настоящего Положения, устанавливается настоящим Положением и Положением о бюджетном устройстве и бюджетном процессе в сельском поселении.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Порядок организации, проведения и определения результатов публичных слушаний, общественных обсуждений, организуемых субъектами </w:t>
      </w:r>
      <w:r>
        <w:rPr>
          <w:sz w:val="28"/>
          <w:szCs w:val="28"/>
        </w:rPr>
        <w:lastRenderedPageBreak/>
        <w:t xml:space="preserve">общественного контроля, устанавливается указанными субъектами общественного контроля в соответствии с Федеральным </w:t>
      </w:r>
      <w:hyperlink r:id="rId16" w:history="1">
        <w:r>
          <w:rPr>
            <w:color w:val="000000" w:themeColor="text1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br/>
        <w:t>21 июля 2014 года № 212-ФЗ «Об основах общественного контроля в Российской Федерации».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Проведение публичных слушаний, общественных обсуждений организует назначивший их орган.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Организатором проведения публичных слушаний, общественных обсуждений может быть: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администрация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рабочая группа или комиссия земского собрания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комиссия по организации проведения публичных слушаний, общественных обсуждений (далее по тексту - Комиссия).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Состав комиссии утверждается муниципальным правовым актом о назначении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могут включаться должностные лица органов местного самоуправления, депутаты представительного органа сельского поселения,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инициатором проведения публичных слушаний, общественных обсуждений является население сельского поселения, в комиссию включаются представители соответствующей инициативной группы (но не более одной трети состава комиссии).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Заседание комиссии правомочно при наличии не менее половины членов комиссии. 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от числа присутствующих.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 протокола публичных слушаний, общественных обсуждений оформленного в соответствии с настоящим Положением, а также заключения по результатам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Участники публичных слушаний, общественных обсуждений в целях идентификации представляют: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4.9.1. для физических лиц: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себе (фамилию, имя, отчество (при наличии);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дату рождения;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адрес места жительства (регистрации);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4.9.2. для юридических лиц: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основной государственный регистрационный номер;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место нахождения и адрес с приложением документов, подтверждающих такие сведения.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</w:t>
      </w:r>
      <w:hyperlink r:id="rId17" w:history="1">
        <w:r>
          <w:rPr>
            <w:color w:val="000000" w:themeColor="text1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2006 года №152-ФЗ                       «О персональных данных».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Предложения и замечания, внесенные в соответствии с </w:t>
      </w:r>
      <w:hyperlink r:id="rId18" w:anchor="Par108" w:tooltip="2.15. С момента официального опубликования решения (распоряжения) о проведении публичных слушаний, общественных обсуждений в районной газете " w:history="1">
        <w:r>
          <w:rPr>
            <w:color w:val="000000" w:themeColor="text1"/>
            <w:sz w:val="28"/>
            <w:szCs w:val="28"/>
          </w:rPr>
          <w:t>пунктом 2.15 статьи 2</w:t>
        </w:r>
      </w:hyperlink>
      <w:r>
        <w:rPr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4.12. В случае выявления факта представления участником публичных слушаний, общественных обсуждений недостоверных сведений, предложения и замечания не рассматриваются.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4.13. Кворум при проведении публичных слушаний, общественных обсуждений не устанавливается.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4.14. Регистрацию участников публичных слушаний, общественных обсуждений обеспечивает организатор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bookmarkStart w:id="7" w:name="Par172"/>
      <w:bookmarkEnd w:id="7"/>
      <w:r>
        <w:rPr>
          <w:sz w:val="28"/>
          <w:szCs w:val="28"/>
        </w:rPr>
        <w:t>4.15. Участниками публичных слушаний, общественных обсуждений с правом выступления на проводимом собрании являются: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лица, которые внесли в письменной форме свои предложения и замечания по теме публичных слушаний, общественных обсуждений;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члены земского собрания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председатель земского собрания </w:t>
      </w:r>
      <w:proofErr w:type="spellStart"/>
      <w:r w:rsidR="004B081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(уполномоченные им представители);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члены органа, ответственного за организацию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Лица, указанные в </w:t>
      </w:r>
      <w:hyperlink w:anchor="Par172" w:tooltip="4.15. Участниками публичных слушаний, общественных обсуждений с правом выступления на проводимом собрании являются:" w:history="1">
        <w:r>
          <w:rPr>
            <w:color w:val="000000" w:themeColor="text1"/>
            <w:sz w:val="28"/>
            <w:szCs w:val="28"/>
          </w:rPr>
          <w:t>пункте 4.15</w:t>
        </w:r>
      </w:hyperlink>
      <w:r>
        <w:rPr>
          <w:sz w:val="28"/>
          <w:szCs w:val="28"/>
        </w:rPr>
        <w:t xml:space="preserve"> настоящего раздела, включаются в список выступающих на публичных слушаниях, общественных обсуждениях.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</w:t>
      </w:r>
      <w:proofErr w:type="gramStart"/>
      <w:r>
        <w:rPr>
          <w:sz w:val="28"/>
          <w:szCs w:val="28"/>
        </w:rPr>
        <w:t>Перед открытием собрания комиссия организует регистрацию в виде оформления перечня участников публичных слушаний, общественных обсуждений, который включает в себя сведения об участниках публичных слушаний, общественных обсуждений (фамилию, имя, отчество                            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отдельной графе перечня фиксируется информация о желании участника выступить по внесенному на слушания вопросу.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</w:t>
      </w:r>
      <w:proofErr w:type="gramStart"/>
      <w:r>
        <w:rPr>
          <w:sz w:val="28"/>
          <w:szCs w:val="28"/>
        </w:rPr>
        <w:t xml:space="preserve">Участники публичных слушаний, не включенные в список </w:t>
      </w:r>
      <w:r>
        <w:rPr>
          <w:sz w:val="28"/>
          <w:szCs w:val="28"/>
        </w:rPr>
        <w:lastRenderedPageBreak/>
        <w:t>выступающих, вправе свободно высказывать свое мнение и вносить предложения и замечания по вопросу, вынесенному на публичные слушания, общественные обсуждения, в течение времени, определенного председателем публичных слушаний, общественных обсуждений, согласно установленному регламенту.</w:t>
      </w:r>
      <w:proofErr w:type="gramEnd"/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4.19.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обсуждений, информирует о существе обсуждаемого вопроса, регламенте проведения публичных слушаний, общественных обсуждений, их участниках.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слушаний, общественных обсуждений предоставляется слово для выступлений (до 15 минут) в порядке поступления заявок на выступления.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желающие выступить берут слово только с разрешения председательствующего.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4.20. Председательствующий ведет публичные слушания, общественные обсуждения, предоставляет слово, следит за соблюдением участвующими лицами регламента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4.21. Организатор публичных слушаний или общественных обсуждений подготавливает и оформляет итоговый документ - </w:t>
      </w:r>
      <w:hyperlink w:anchor="Par321" w:tooltip="ПРОТОКОЛ N ___" w:history="1">
        <w:r>
          <w:rPr>
            <w:color w:val="000000" w:themeColor="text1"/>
            <w:sz w:val="28"/>
            <w:szCs w:val="28"/>
          </w:rPr>
          <w:t>протокол</w:t>
        </w:r>
      </w:hyperlink>
      <w:r>
        <w:rPr>
          <w:sz w:val="28"/>
          <w:szCs w:val="28"/>
        </w:rPr>
        <w:t xml:space="preserve"> общественных обсуждений или публичных слушаний (по форме согласно приложению №3 к настоящему Положению), в котором указываются: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оформления протокола публичных слушаний или общественных обсуждений;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информация об организаторе публичных слушаний или общественных обсуждений или;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опубликования, размещения в информационно-телекоммуникационной сети «Интернет»;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все предложения и замечания участников публичных слушаний или общественных обсуждений,  с разделением на предложения и замечания граждан, являющихся участниками публичных слушаний или общественных обсуждений,  и постоянно проживающих на территории, в пределах которой проводятся публичные слушания или общественных обсуждений, и предложения и замечания иных участников публичных слушаний или </w:t>
      </w:r>
      <w:r>
        <w:rPr>
          <w:sz w:val="28"/>
          <w:szCs w:val="28"/>
        </w:rPr>
        <w:lastRenderedPageBreak/>
        <w:t>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4.22. Протокол подписывается председателем и секретарем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обсуждений,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4.24.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4.25. Продолжительность публичных слушаний, общественных обсуждений определяется характером обсуждаемых вопросов. Председательствующий на публичных слушаниях, общественных обсуждениях  вправе принять решение о перерыве в слушаниях и об их продолжении в другое время. В случае объявления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вынесения.</w:t>
      </w: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E774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Результаты публичных слушаний, общественных обсуждений</w:t>
      </w:r>
    </w:p>
    <w:p w:rsidR="00757FE9" w:rsidRDefault="00757F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 основании протокола публичных слушаний или общественных обсуждений организатор публичных слушаний или общественных обсуждений осуществляет подготовку </w:t>
      </w:r>
      <w:hyperlink w:anchor="Par370" w:tooltip="Заключение о результатах" w:history="1">
        <w:r>
          <w:rPr>
            <w:color w:val="000000" w:themeColor="text1"/>
            <w:sz w:val="28"/>
            <w:szCs w:val="28"/>
          </w:rPr>
          <w:t>заключения</w:t>
        </w:r>
      </w:hyperlink>
      <w:r>
        <w:rPr>
          <w:sz w:val="28"/>
          <w:szCs w:val="28"/>
        </w:rPr>
        <w:t xml:space="preserve"> о результатах публичных слушаний или общественных обсуждений (по форме согласно приложению №4) в течение 3 рабочих дней, если иной срок не установлен действующим законодательством.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о результатах публичных слушаний или общественных обсуждений должны быть указаны: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оформления заключения о результатах публичных слушаний или общественных обсуждений;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проекта, рассмотренного на публичных слушаниях или общественных обсуждений,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содержание внесенных предложений и замечаний участников </w:t>
      </w:r>
      <w:r>
        <w:rPr>
          <w:sz w:val="28"/>
          <w:szCs w:val="28"/>
        </w:rPr>
        <w:lastRenderedPageBreak/>
        <w:t>публичных слушаний или общественных обсуждений,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общественных обсуждений, и предложения и замечания иных участников публичных слушаний  или общественных обсуждений.</w:t>
      </w:r>
      <w:proofErr w:type="gramEnd"/>
      <w:r>
        <w:rPr>
          <w:sz w:val="28"/>
          <w:szCs w:val="28"/>
        </w:rPr>
        <w:t xml:space="preserve"> В случае внесения несколькими участниками публичных слушаний  или общественных обсуждений одинаковых предложений и замечаний допускается обобщение таких предложений и замечаний;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 общественных обсуждений предложений и замечаний и выводы по результатам публичных слушаний или общественных обсуждений.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комиссии), а также членами рабочей группы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По результатам проведения публичных слушаний, общественных обсуждений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течение 7 рабочих дней со дня его подписания.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Заключение о результатах публичных слушаний или общественных обсуждений, протокол публичных слушаний или общественных обсуждений и документы, собранные в ходе подготовки и проведения публичных слушаний или общественных обсуждений, формируются в отдельное дело.</w:t>
      </w: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</w:t>
      </w: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E774B6">
      <w:pPr>
        <w:pStyle w:val="ConsPlusNormal"/>
        <w:ind w:firstLine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организации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и проведения публичных слушаний,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E774B6">
      <w:pPr>
        <w:pStyle w:val="ConsPlusNormal"/>
        <w:jc w:val="center"/>
        <w:rPr>
          <w:b/>
          <w:sz w:val="28"/>
          <w:szCs w:val="28"/>
        </w:rPr>
      </w:pPr>
      <w:bookmarkStart w:id="8" w:name="Par221"/>
      <w:bookmarkEnd w:id="8"/>
      <w:r>
        <w:rPr>
          <w:b/>
          <w:sz w:val="28"/>
          <w:szCs w:val="28"/>
        </w:rPr>
        <w:t>Ходатайство</w:t>
      </w:r>
    </w:p>
    <w:p w:rsidR="00757FE9" w:rsidRDefault="00E774B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(общественных обсуждений)</w:t>
      </w: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757FE9">
        <w:tc>
          <w:tcPr>
            <w:tcW w:w="9071" w:type="dxa"/>
          </w:tcPr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Мы, нижеподписавшиеся, предлагаем провести публичные слушания (общественные обсуждения) по проекту «_____________________________________________________________»,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(наименование проекта муниципального правового акта)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находящемуся</w:t>
            </w:r>
            <w:proofErr w:type="gramEnd"/>
            <w:r>
              <w:rPr>
                <w:sz w:val="28"/>
                <w:szCs w:val="28"/>
              </w:rPr>
              <w:t xml:space="preserve"> на рассмотрении ___________________________________.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(наименование ОМС, должностного лица ОМС)</w:t>
            </w:r>
          </w:p>
          <w:p w:rsidR="00757FE9" w:rsidRDefault="00757FE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Предлагаем провести публичные слушания (общественные обсуждения) и включить в состав комиссии по проведению публичных слушаний (общественных обсуждений) следующие кандидатуры: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_______________________________________________________________.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Уполномоченным от имени инициативной группы является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_______________________________________________________________.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(фамилия, имя, отчество и место проживания уполномоченного лица)</w:t>
            </w:r>
          </w:p>
          <w:p w:rsidR="00757FE9" w:rsidRDefault="00757FE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собрания 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инициативной  группы</w:t>
            </w:r>
            <w:r>
              <w:rPr>
                <w:sz w:val="28"/>
                <w:szCs w:val="28"/>
              </w:rPr>
              <w:t xml:space="preserve">                    _________            _________________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i/>
                <w:sz w:val="28"/>
                <w:szCs w:val="28"/>
              </w:rPr>
              <w:t>подпись                          ФИО</w:t>
            </w:r>
          </w:p>
          <w:p w:rsidR="00757FE9" w:rsidRDefault="00757FE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Секретарь    собрания 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инициативной группы                      </w:t>
            </w:r>
            <w:r>
              <w:rPr>
                <w:sz w:val="28"/>
                <w:szCs w:val="28"/>
              </w:rPr>
              <w:t>_________            _________________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i/>
                <w:sz w:val="28"/>
                <w:szCs w:val="28"/>
              </w:rPr>
              <w:t>подпись                          ФИО</w:t>
            </w:r>
          </w:p>
          <w:p w:rsidR="00757FE9" w:rsidRDefault="00757FE9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757FE9" w:rsidRDefault="00757FE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57FE9" w:rsidRDefault="00757FE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757FE9" w:rsidRDefault="00E774B6">
            <w:pPr>
              <w:pStyle w:val="ConsPlusNormal"/>
              <w:ind w:firstLine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направления ходатайства</w:t>
            </w:r>
          </w:p>
        </w:tc>
      </w:tr>
      <w:tr w:rsidR="00757FE9">
        <w:tc>
          <w:tcPr>
            <w:tcW w:w="9071" w:type="dxa"/>
          </w:tcPr>
          <w:p w:rsidR="00757FE9" w:rsidRDefault="00757FE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57FE9">
        <w:tc>
          <w:tcPr>
            <w:tcW w:w="9071" w:type="dxa"/>
          </w:tcPr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757FE9" w:rsidRDefault="00757FE9">
      <w:pPr>
        <w:pStyle w:val="ConsPlusNormal"/>
        <w:outlineLvl w:val="1"/>
        <w:rPr>
          <w:sz w:val="28"/>
          <w:szCs w:val="28"/>
        </w:rPr>
      </w:pPr>
    </w:p>
    <w:p w:rsidR="00757FE9" w:rsidRDefault="00E774B6">
      <w:pPr>
        <w:pStyle w:val="ConsPlusNormal"/>
        <w:ind w:firstLine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организации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и проведения публичных слушаний,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757FE9" w:rsidRDefault="00757FE9">
      <w:pPr>
        <w:pStyle w:val="ConsPlusNormal"/>
        <w:rPr>
          <w:b/>
          <w:sz w:val="28"/>
          <w:szCs w:val="28"/>
        </w:rPr>
      </w:pPr>
    </w:p>
    <w:p w:rsidR="00757FE9" w:rsidRDefault="00757FE9">
      <w:pPr>
        <w:pStyle w:val="ConsPlusNormal"/>
        <w:rPr>
          <w:b/>
          <w:sz w:val="28"/>
          <w:szCs w:val="28"/>
        </w:rPr>
      </w:pPr>
    </w:p>
    <w:p w:rsidR="00757FE9" w:rsidRDefault="00757FE9">
      <w:pPr>
        <w:pStyle w:val="ConsPlusNormal"/>
        <w:rPr>
          <w:b/>
          <w:sz w:val="28"/>
          <w:szCs w:val="28"/>
        </w:rPr>
      </w:pPr>
    </w:p>
    <w:p w:rsidR="00757FE9" w:rsidRDefault="00E774B6">
      <w:pPr>
        <w:pStyle w:val="ConsPlusNormal"/>
        <w:jc w:val="center"/>
        <w:rPr>
          <w:b/>
          <w:sz w:val="28"/>
          <w:szCs w:val="28"/>
        </w:rPr>
      </w:pPr>
      <w:bookmarkStart w:id="9" w:name="Par252"/>
      <w:bookmarkEnd w:id="9"/>
      <w:r>
        <w:rPr>
          <w:b/>
          <w:sz w:val="28"/>
          <w:szCs w:val="28"/>
        </w:rPr>
        <w:t>ПОДПИСНОЙ ЛИСТ</w:t>
      </w:r>
    </w:p>
    <w:p w:rsidR="00757FE9" w:rsidRDefault="00757FE9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757FE9">
        <w:tc>
          <w:tcPr>
            <w:tcW w:w="9070" w:type="dxa"/>
          </w:tcPr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Мы, нижеподписавшиеся, поддерживаем проведение публичных   слушаний (общественных обсуждений) по предлагаемым проектам</w:t>
            </w:r>
          </w:p>
        </w:tc>
      </w:tr>
      <w:tr w:rsidR="00757FE9">
        <w:tc>
          <w:tcPr>
            <w:tcW w:w="9070" w:type="dxa"/>
            <w:tcBorders>
              <w:bottom w:val="single" w:sz="4" w:space="0" w:color="auto"/>
            </w:tcBorders>
          </w:tcPr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757FE9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757FE9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757FE9" w:rsidRDefault="00757FE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559"/>
        <w:gridCol w:w="1843"/>
        <w:gridCol w:w="2126"/>
        <w:gridCol w:w="1134"/>
        <w:gridCol w:w="1276"/>
      </w:tblGrid>
      <w:tr w:rsidR="0075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757FE9" w:rsidRDefault="00E774B6">
            <w:pPr>
              <w:pStyle w:val="ConsPlusNormal"/>
              <w:ind w:left="221" w:hanging="221"/>
              <w:jc w:val="center"/>
              <w:rPr>
                <w:b/>
              </w:rPr>
            </w:pPr>
            <w:r>
              <w:rPr>
                <w:b/>
              </w:rPr>
              <w:t>места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Паспорт или заменяющий его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75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E774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</w:tr>
      <w:tr w:rsidR="0075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E774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</w:tr>
      <w:tr w:rsidR="0075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E774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</w:tr>
      <w:tr w:rsidR="0075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E774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</w:tr>
      <w:tr w:rsidR="00757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E774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</w:pPr>
          </w:p>
        </w:tc>
      </w:tr>
    </w:tbl>
    <w:p w:rsidR="00757FE9" w:rsidRDefault="00757FE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757FE9">
        <w:tc>
          <w:tcPr>
            <w:tcW w:w="9071" w:type="dxa"/>
          </w:tcPr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Подписной лист заверяю: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фамилия, имя, отчество, место жительства, серия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номер паспорта или заменяющего его документа уполномоченного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представителя инициативной группы</w:t>
            </w:r>
          </w:p>
          <w:p w:rsidR="00757FE9" w:rsidRDefault="00757FE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757FE9" w:rsidRDefault="00E774B6">
            <w:pPr>
              <w:pStyle w:val="ConsPlusNormal"/>
              <w:ind w:firstLine="28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 и дата</w:t>
            </w:r>
          </w:p>
        </w:tc>
      </w:tr>
    </w:tbl>
    <w:p w:rsidR="00757FE9" w:rsidRDefault="00757FE9">
      <w:pPr>
        <w:rPr>
          <w:rFonts w:ascii="Times New Roman" w:hAnsi="Times New Roman" w:cs="Times New Roman"/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E774B6">
      <w:pPr>
        <w:pStyle w:val="ConsPlusNormal"/>
        <w:ind w:firstLine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организации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и проведения публичных слушаний,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E774B6">
      <w:pPr>
        <w:pStyle w:val="ConsPlusNormal"/>
        <w:jc w:val="center"/>
        <w:rPr>
          <w:b/>
          <w:sz w:val="28"/>
          <w:szCs w:val="28"/>
        </w:rPr>
      </w:pPr>
      <w:bookmarkStart w:id="10" w:name="Par321"/>
      <w:bookmarkEnd w:id="10"/>
      <w:r>
        <w:rPr>
          <w:b/>
          <w:sz w:val="28"/>
          <w:szCs w:val="28"/>
        </w:rPr>
        <w:t>ПРОТОКОЛ № ___</w:t>
      </w:r>
    </w:p>
    <w:p w:rsidR="00757FE9" w:rsidRDefault="00E774B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 (общественных обсуждений)</w:t>
      </w: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1133"/>
        <w:gridCol w:w="1814"/>
        <w:gridCol w:w="2608"/>
      </w:tblGrid>
      <w:tr w:rsidR="00757FE9">
        <w:tc>
          <w:tcPr>
            <w:tcW w:w="3515" w:type="dxa"/>
          </w:tcPr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 20__ г.</w:t>
            </w:r>
          </w:p>
        </w:tc>
        <w:tc>
          <w:tcPr>
            <w:tcW w:w="1133" w:type="dxa"/>
          </w:tcPr>
          <w:p w:rsidR="00757FE9" w:rsidRDefault="00757FE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2"/>
          </w:tcPr>
          <w:p w:rsidR="00757FE9" w:rsidRDefault="00E774B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проведения</w:t>
            </w:r>
          </w:p>
        </w:tc>
      </w:tr>
      <w:tr w:rsidR="00757FE9">
        <w:tc>
          <w:tcPr>
            <w:tcW w:w="9070" w:type="dxa"/>
            <w:gridSpan w:val="4"/>
          </w:tcPr>
          <w:p w:rsidR="00757FE9" w:rsidRDefault="00E774B6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  <w:p w:rsidR="00757FE9" w:rsidRDefault="00E774B6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Председательствующий:</w:t>
            </w:r>
          </w:p>
          <w:p w:rsidR="00757FE9" w:rsidRDefault="00E774B6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Секретарь:</w:t>
            </w:r>
          </w:p>
          <w:p w:rsidR="00757FE9" w:rsidRDefault="00E774B6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  <w:p w:rsidR="00757FE9" w:rsidRDefault="00757FE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Проведение публичных слушаний (общественных обсуждений) назначено ______________________________________________________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указать муниципальный правовой акт, 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которым</w:t>
            </w:r>
            <w:proofErr w:type="gramEnd"/>
            <w:r>
              <w:rPr>
                <w:i/>
                <w:sz w:val="28"/>
                <w:szCs w:val="28"/>
              </w:rPr>
              <w:t xml:space="preserve"> назначены публичные слушания (общественные обсуждения)</w:t>
            </w:r>
          </w:p>
          <w:p w:rsidR="00757FE9" w:rsidRDefault="00757FE9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Организатором проведения публичных слушаний (общественных обсуждений) является ___________________________________________.</w:t>
            </w:r>
          </w:p>
          <w:p w:rsidR="00757FE9" w:rsidRDefault="00757FE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Публичные слушания (общественные обсуждения) проводятся _______________________________________________________________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дата, время, место</w:t>
            </w:r>
          </w:p>
          <w:p w:rsidR="00757FE9" w:rsidRDefault="00E774B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оповещению о начале публичных слушаний (общественных обсуждений), опубликованному ___________________________________.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  дата и источник его опубликования</w:t>
            </w:r>
          </w:p>
          <w:p w:rsidR="00757FE9" w:rsidRDefault="00757FE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Территорией проведения публичных слушаний (общественных обсуждений), территорией, в отношении которой подготовлены проекты является ________________________________________________________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_______________________________________________________________.</w:t>
            </w:r>
          </w:p>
          <w:p w:rsidR="00757FE9" w:rsidRDefault="00757FE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Предложения и замечания участников публичных слушаний (общественных обсуждений) принимались __________________________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757FE9" w:rsidRDefault="00757FE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Перечень поступивших предложений и замечаний: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_______________________________________________________________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_______________________________________________________________.</w:t>
            </w:r>
          </w:p>
          <w:p w:rsidR="00757FE9" w:rsidRDefault="00757FE9">
            <w:pPr>
              <w:pStyle w:val="ConsPlusNormal"/>
              <w:ind w:firstLine="283"/>
              <w:jc w:val="both"/>
              <w:rPr>
                <w:b/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СЛУШАЛИ:</w:t>
            </w:r>
            <w:r>
              <w:rPr>
                <w:sz w:val="28"/>
                <w:szCs w:val="28"/>
              </w:rPr>
              <w:t xml:space="preserve"> (вопросы, вынесенные на публичные слушания, ФИО участника, имеющего право на вступление и его краткая позиция по рассматриваемому вопросу).</w:t>
            </w:r>
          </w:p>
          <w:p w:rsidR="00757FE9" w:rsidRDefault="00757FE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РЕШИЛИ:</w:t>
            </w:r>
            <w:r>
              <w:rPr>
                <w:sz w:val="28"/>
                <w:szCs w:val="28"/>
              </w:rPr>
              <w:t xml:space="preserve"> (принятое по существу вопроса решение).</w:t>
            </w:r>
          </w:p>
          <w:p w:rsidR="00757FE9" w:rsidRDefault="00757FE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перечень принявших участие в рассмотрении проекта участников публичных слушаний (общественных обсуждений).</w:t>
            </w:r>
          </w:p>
        </w:tc>
      </w:tr>
      <w:tr w:rsidR="00757FE9">
        <w:tc>
          <w:tcPr>
            <w:tcW w:w="4648" w:type="dxa"/>
            <w:gridSpan w:val="2"/>
          </w:tcPr>
          <w:p w:rsidR="00757FE9" w:rsidRDefault="00757FE9">
            <w:pPr>
              <w:pStyle w:val="ConsPlusNormal"/>
              <w:rPr>
                <w:b/>
                <w:sz w:val="28"/>
                <w:szCs w:val="28"/>
              </w:rPr>
            </w:pPr>
          </w:p>
          <w:p w:rsidR="00757FE9" w:rsidRDefault="00757FE9">
            <w:pPr>
              <w:pStyle w:val="ConsPlusNormal"/>
              <w:rPr>
                <w:b/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1814" w:type="dxa"/>
          </w:tcPr>
          <w:p w:rsidR="00757FE9" w:rsidRDefault="00757FE9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757FE9" w:rsidRDefault="00757FE9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757FE9" w:rsidRDefault="00757FE9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757FE9" w:rsidRDefault="00757FE9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757FE9" w:rsidRDefault="00E774B6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757FE9" w:rsidRDefault="00E774B6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ФИО</w:t>
            </w:r>
          </w:p>
        </w:tc>
      </w:tr>
      <w:tr w:rsidR="00757FE9">
        <w:trPr>
          <w:trHeight w:val="791"/>
        </w:trPr>
        <w:tc>
          <w:tcPr>
            <w:tcW w:w="4648" w:type="dxa"/>
            <w:gridSpan w:val="2"/>
          </w:tcPr>
          <w:p w:rsidR="00757FE9" w:rsidRDefault="00E774B6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1814" w:type="dxa"/>
          </w:tcPr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757FE9" w:rsidRDefault="00E774B6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757FE9" w:rsidRDefault="00E774B6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ФИО</w:t>
            </w:r>
          </w:p>
        </w:tc>
      </w:tr>
    </w:tbl>
    <w:p w:rsidR="00757FE9" w:rsidRDefault="00757FE9">
      <w:pPr>
        <w:pStyle w:val="ConsPlusNormal"/>
        <w:jc w:val="both"/>
        <w:rPr>
          <w:b/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757FE9">
      <w:pPr>
        <w:pStyle w:val="ConsPlusNormal"/>
        <w:jc w:val="right"/>
        <w:outlineLvl w:val="1"/>
        <w:rPr>
          <w:sz w:val="28"/>
          <w:szCs w:val="28"/>
        </w:rPr>
      </w:pPr>
    </w:p>
    <w:p w:rsidR="00757FE9" w:rsidRDefault="00E774B6">
      <w:pPr>
        <w:pStyle w:val="ConsPlusNormal"/>
        <w:ind w:firstLine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организации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и проведения публичных слушаний,</w:t>
      </w:r>
    </w:p>
    <w:p w:rsidR="00757FE9" w:rsidRDefault="00E774B6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E774B6">
      <w:pPr>
        <w:pStyle w:val="ConsPlusNormal"/>
        <w:jc w:val="center"/>
        <w:rPr>
          <w:b/>
          <w:sz w:val="28"/>
          <w:szCs w:val="28"/>
        </w:rPr>
      </w:pPr>
      <w:bookmarkStart w:id="11" w:name="Par370"/>
      <w:bookmarkEnd w:id="11"/>
      <w:r>
        <w:rPr>
          <w:b/>
          <w:sz w:val="28"/>
          <w:szCs w:val="28"/>
        </w:rPr>
        <w:t>Заключение о результатах</w:t>
      </w:r>
    </w:p>
    <w:p w:rsidR="00757FE9" w:rsidRDefault="00E774B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(общественных обсуждений)</w:t>
      </w:r>
    </w:p>
    <w:p w:rsidR="00757FE9" w:rsidRDefault="00757FE9">
      <w:pPr>
        <w:pStyle w:val="ConsPlusNormal"/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1417"/>
        <w:gridCol w:w="4599"/>
      </w:tblGrid>
      <w:tr w:rsidR="00757FE9">
        <w:tc>
          <w:tcPr>
            <w:tcW w:w="3402" w:type="dxa"/>
          </w:tcPr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1417" w:type="dxa"/>
          </w:tcPr>
          <w:p w:rsidR="00757FE9" w:rsidRDefault="00757FE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757FE9" w:rsidRDefault="00E774B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  <w:tr w:rsidR="00757FE9">
        <w:tc>
          <w:tcPr>
            <w:tcW w:w="9418" w:type="dxa"/>
            <w:gridSpan w:val="3"/>
          </w:tcPr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Инициато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) публичных слушаний (общественных обсуждений):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Публичные слушания (общественные обсуждения) назначены: (решением земского собрания </w:t>
            </w:r>
            <w:proofErr w:type="spellStart"/>
            <w:r w:rsidR="004B0817">
              <w:rPr>
                <w:sz w:val="28"/>
                <w:szCs w:val="28"/>
              </w:rPr>
              <w:t>Погореловского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____ №_ или распоряжением председателя земского собрания сельского поселения или распоряжением администрации </w:t>
            </w:r>
            <w:proofErr w:type="spellStart"/>
            <w:r w:rsidR="004B0817">
              <w:rPr>
                <w:sz w:val="28"/>
                <w:szCs w:val="28"/>
              </w:rPr>
              <w:t>Погореловского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 № ____).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Опубликование (обнародование) информации о публичных слушаниях (общественных обсуждениях): _______________________________________.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 (вопросы) публичных слушаний (общественных обсуждений):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рассматриваемого проекта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Уполномоченный орган по проведению публичных слушаний (общественных обсуждений): ________________________________________.</w:t>
            </w:r>
          </w:p>
          <w:p w:rsidR="00757FE9" w:rsidRDefault="00E774B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Количество участников публичных слушаний (общественных обсуждений), принявших участие: ___________________________________.</w:t>
            </w:r>
          </w:p>
        </w:tc>
      </w:tr>
    </w:tbl>
    <w:p w:rsidR="00757FE9" w:rsidRDefault="00757FE9">
      <w:pPr>
        <w:pStyle w:val="ConsPlusNormal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753"/>
        <w:gridCol w:w="657"/>
        <w:gridCol w:w="2378"/>
        <w:gridCol w:w="2158"/>
        <w:gridCol w:w="2410"/>
      </w:tblGrid>
      <w:tr w:rsidR="00757FE9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Проект правового акта или вопросы, вынесенные на обсуждение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757FE9">
        <w:trPr>
          <w:trHeight w:val="8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Те</w:t>
            </w:r>
            <w:proofErr w:type="gramStart"/>
            <w:r>
              <w:rPr>
                <w:b/>
              </w:rPr>
              <w:t>кст пр</w:t>
            </w:r>
            <w:proofErr w:type="gramEnd"/>
            <w:r>
              <w:rPr>
                <w:b/>
              </w:rPr>
              <w:t>едложения, замечания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Те</w:t>
            </w:r>
            <w:proofErr w:type="gramStart"/>
            <w:r>
              <w:rPr>
                <w:b/>
              </w:rPr>
              <w:t>кст пр</w:t>
            </w:r>
            <w:proofErr w:type="gramEnd"/>
            <w:r>
              <w:rPr>
                <w:b/>
              </w:rPr>
              <w:t>едложения, замечания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</w:tr>
      <w:tr w:rsidR="00757FE9">
        <w:trPr>
          <w:trHeight w:val="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E9" w:rsidRDefault="00E774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</w:tr>
      <w:tr w:rsidR="00757FE9">
        <w:trPr>
          <w:trHeight w:val="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E9" w:rsidRDefault="00E774B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</w:tr>
      <w:tr w:rsidR="00757FE9">
        <w:trPr>
          <w:trHeight w:val="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E9" w:rsidRDefault="00E774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E9" w:rsidRDefault="00E774B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E9" w:rsidRDefault="00757FE9">
            <w:pPr>
              <w:pStyle w:val="ConsPlusNormal"/>
              <w:jc w:val="center"/>
            </w:pPr>
          </w:p>
        </w:tc>
      </w:tr>
    </w:tbl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Выводы Уполномоченного органа по результатам публичных слушаний (общественных обсуждений):</w:t>
      </w:r>
    </w:p>
    <w:p w:rsidR="00757FE9" w:rsidRDefault="00757FE9">
      <w:pPr>
        <w:pStyle w:val="ConsPlusNormal"/>
        <w:ind w:firstLine="540"/>
        <w:jc w:val="both"/>
        <w:rPr>
          <w:sz w:val="28"/>
          <w:szCs w:val="28"/>
        </w:rPr>
      </w:pPr>
    </w:p>
    <w:p w:rsidR="00757FE9" w:rsidRDefault="00E774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(общественных обсуждений) подготовлено на основании Протокола проведения публичных слушаний (общественных обсуждений)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________.</w:t>
      </w: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098"/>
      </w:tblGrid>
      <w:tr w:rsidR="00757FE9">
        <w:tc>
          <w:tcPr>
            <w:tcW w:w="4706" w:type="dxa"/>
          </w:tcPr>
          <w:p w:rsidR="00757FE9" w:rsidRDefault="00E774B6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2211" w:type="dxa"/>
          </w:tcPr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757FE9" w:rsidRDefault="00E774B6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757FE9" w:rsidRDefault="00E774B6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757FE9">
        <w:tc>
          <w:tcPr>
            <w:tcW w:w="4706" w:type="dxa"/>
          </w:tcPr>
          <w:p w:rsidR="00757FE9" w:rsidRDefault="00E774B6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уполномоченного органа</w:t>
            </w:r>
          </w:p>
        </w:tc>
        <w:tc>
          <w:tcPr>
            <w:tcW w:w="2211" w:type="dxa"/>
          </w:tcPr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757FE9" w:rsidRDefault="00E774B6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757FE9" w:rsidRDefault="00E774B6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757FE9">
        <w:tc>
          <w:tcPr>
            <w:tcW w:w="4706" w:type="dxa"/>
          </w:tcPr>
          <w:p w:rsidR="00757FE9" w:rsidRDefault="00757FE9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757FE9" w:rsidRDefault="00E774B6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757FE9" w:rsidRDefault="00E774B6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757FE9" w:rsidRDefault="00E774B6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ФИО</w:t>
            </w:r>
          </w:p>
        </w:tc>
      </w:tr>
    </w:tbl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p w:rsidR="00757FE9" w:rsidRDefault="00757FE9">
      <w:pPr>
        <w:pStyle w:val="ConsPlusNormal"/>
        <w:jc w:val="both"/>
        <w:rPr>
          <w:sz w:val="28"/>
          <w:szCs w:val="28"/>
        </w:rPr>
      </w:pPr>
    </w:p>
    <w:sectPr w:rsidR="00757FE9" w:rsidSect="00757FE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B8" w:rsidRDefault="003441B8">
      <w:pPr>
        <w:spacing w:line="240" w:lineRule="auto"/>
      </w:pPr>
      <w:r>
        <w:separator/>
      </w:r>
    </w:p>
  </w:endnote>
  <w:endnote w:type="continuationSeparator" w:id="0">
    <w:p w:rsidR="003441B8" w:rsidRDefault="00344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B8" w:rsidRDefault="003441B8">
      <w:pPr>
        <w:spacing w:after="0"/>
      </w:pPr>
      <w:r>
        <w:separator/>
      </w:r>
    </w:p>
  </w:footnote>
  <w:footnote w:type="continuationSeparator" w:id="0">
    <w:p w:rsidR="003441B8" w:rsidRDefault="003441B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979"/>
      <w:docPartObj>
        <w:docPartGallery w:val="AutoText"/>
      </w:docPartObj>
    </w:sdtPr>
    <w:sdtContent>
      <w:p w:rsidR="00757FE9" w:rsidRDefault="002741A7">
        <w:pPr>
          <w:pStyle w:val="a7"/>
          <w:jc w:val="center"/>
        </w:pPr>
        <w:r>
          <w:fldChar w:fldCharType="begin"/>
        </w:r>
        <w:r w:rsidR="00E774B6">
          <w:instrText xml:space="preserve"> PAGE   \* MERGEFORMAT </w:instrText>
        </w:r>
        <w:r>
          <w:fldChar w:fldCharType="separate"/>
        </w:r>
        <w:r w:rsidR="0055034B">
          <w:rPr>
            <w:noProof/>
          </w:rPr>
          <w:t>20</w:t>
        </w:r>
        <w:r>
          <w:fldChar w:fldCharType="end"/>
        </w:r>
      </w:p>
    </w:sdtContent>
  </w:sdt>
  <w:p w:rsidR="00757FE9" w:rsidRDefault="00757F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05"/>
    <w:rsid w:val="000327E7"/>
    <w:rsid w:val="00034BE4"/>
    <w:rsid w:val="000852AD"/>
    <w:rsid w:val="0009383D"/>
    <w:rsid w:val="00097910"/>
    <w:rsid w:val="000A598E"/>
    <w:rsid w:val="000D27F1"/>
    <w:rsid w:val="000E5A15"/>
    <w:rsid w:val="000F3F05"/>
    <w:rsid w:val="0012112C"/>
    <w:rsid w:val="00123DE7"/>
    <w:rsid w:val="00130F7B"/>
    <w:rsid w:val="001360BE"/>
    <w:rsid w:val="00137B0C"/>
    <w:rsid w:val="00140ED5"/>
    <w:rsid w:val="001627C4"/>
    <w:rsid w:val="0016333D"/>
    <w:rsid w:val="00164F69"/>
    <w:rsid w:val="00165AE2"/>
    <w:rsid w:val="00185190"/>
    <w:rsid w:val="001C7FEB"/>
    <w:rsid w:val="00216554"/>
    <w:rsid w:val="00224A3F"/>
    <w:rsid w:val="002277E9"/>
    <w:rsid w:val="00241BD7"/>
    <w:rsid w:val="002573EF"/>
    <w:rsid w:val="002741A7"/>
    <w:rsid w:val="002A5203"/>
    <w:rsid w:val="002B6761"/>
    <w:rsid w:val="002B6D84"/>
    <w:rsid w:val="002C3119"/>
    <w:rsid w:val="002C3E24"/>
    <w:rsid w:val="002C420F"/>
    <w:rsid w:val="002D001B"/>
    <w:rsid w:val="002D0452"/>
    <w:rsid w:val="002F5384"/>
    <w:rsid w:val="0030754D"/>
    <w:rsid w:val="00342EC9"/>
    <w:rsid w:val="003441B8"/>
    <w:rsid w:val="00352698"/>
    <w:rsid w:val="00391C45"/>
    <w:rsid w:val="003C54CB"/>
    <w:rsid w:val="003D2D07"/>
    <w:rsid w:val="003E17BD"/>
    <w:rsid w:val="004136F6"/>
    <w:rsid w:val="00413AF3"/>
    <w:rsid w:val="004407A6"/>
    <w:rsid w:val="00451982"/>
    <w:rsid w:val="00461369"/>
    <w:rsid w:val="004975CD"/>
    <w:rsid w:val="004A1763"/>
    <w:rsid w:val="004A1800"/>
    <w:rsid w:val="004A3A1E"/>
    <w:rsid w:val="004B0817"/>
    <w:rsid w:val="004C1C7A"/>
    <w:rsid w:val="004C5BCA"/>
    <w:rsid w:val="004D2C46"/>
    <w:rsid w:val="004F0E94"/>
    <w:rsid w:val="004F30A6"/>
    <w:rsid w:val="005422B4"/>
    <w:rsid w:val="0054786E"/>
    <w:rsid w:val="0055034B"/>
    <w:rsid w:val="00560D8E"/>
    <w:rsid w:val="00580D45"/>
    <w:rsid w:val="00591037"/>
    <w:rsid w:val="005D352B"/>
    <w:rsid w:val="005E015B"/>
    <w:rsid w:val="00616700"/>
    <w:rsid w:val="00626AA2"/>
    <w:rsid w:val="00645B81"/>
    <w:rsid w:val="006770B0"/>
    <w:rsid w:val="006917E8"/>
    <w:rsid w:val="0069483A"/>
    <w:rsid w:val="006A1837"/>
    <w:rsid w:val="006A47F7"/>
    <w:rsid w:val="006A7BDE"/>
    <w:rsid w:val="006B0DAF"/>
    <w:rsid w:val="006B4AD4"/>
    <w:rsid w:val="006C2CEE"/>
    <w:rsid w:val="006D14E9"/>
    <w:rsid w:val="006D3612"/>
    <w:rsid w:val="006D45B5"/>
    <w:rsid w:val="006E71F6"/>
    <w:rsid w:val="006F71A1"/>
    <w:rsid w:val="00742181"/>
    <w:rsid w:val="00757FE9"/>
    <w:rsid w:val="007601D0"/>
    <w:rsid w:val="007707B0"/>
    <w:rsid w:val="0077600F"/>
    <w:rsid w:val="00790200"/>
    <w:rsid w:val="00791217"/>
    <w:rsid w:val="00796D34"/>
    <w:rsid w:val="007A5E4E"/>
    <w:rsid w:val="007C2F52"/>
    <w:rsid w:val="007D1136"/>
    <w:rsid w:val="007E2956"/>
    <w:rsid w:val="007F11E1"/>
    <w:rsid w:val="00805258"/>
    <w:rsid w:val="00855AB1"/>
    <w:rsid w:val="00857428"/>
    <w:rsid w:val="00892493"/>
    <w:rsid w:val="008A1A6D"/>
    <w:rsid w:val="008A3058"/>
    <w:rsid w:val="008C1B34"/>
    <w:rsid w:val="008C2FC2"/>
    <w:rsid w:val="008C3467"/>
    <w:rsid w:val="008C3776"/>
    <w:rsid w:val="00920A14"/>
    <w:rsid w:val="00956425"/>
    <w:rsid w:val="0098352A"/>
    <w:rsid w:val="00993E9B"/>
    <w:rsid w:val="009A1E72"/>
    <w:rsid w:val="009C194C"/>
    <w:rsid w:val="009D0CFC"/>
    <w:rsid w:val="009D4F13"/>
    <w:rsid w:val="009F489A"/>
    <w:rsid w:val="009F6FCB"/>
    <w:rsid w:val="00A02CB7"/>
    <w:rsid w:val="00A445BF"/>
    <w:rsid w:val="00A46805"/>
    <w:rsid w:val="00A51394"/>
    <w:rsid w:val="00A6354F"/>
    <w:rsid w:val="00A957EF"/>
    <w:rsid w:val="00AA0128"/>
    <w:rsid w:val="00AB279F"/>
    <w:rsid w:val="00AD0FC8"/>
    <w:rsid w:val="00AE1AF6"/>
    <w:rsid w:val="00AE7BE3"/>
    <w:rsid w:val="00AF073D"/>
    <w:rsid w:val="00B23CBC"/>
    <w:rsid w:val="00B26FB7"/>
    <w:rsid w:val="00B320BA"/>
    <w:rsid w:val="00B6172F"/>
    <w:rsid w:val="00B72345"/>
    <w:rsid w:val="00BB1D71"/>
    <w:rsid w:val="00BC6756"/>
    <w:rsid w:val="00BD590E"/>
    <w:rsid w:val="00BE0E06"/>
    <w:rsid w:val="00BF4945"/>
    <w:rsid w:val="00BF7C9D"/>
    <w:rsid w:val="00C005A8"/>
    <w:rsid w:val="00C05290"/>
    <w:rsid w:val="00C06BE1"/>
    <w:rsid w:val="00C3052E"/>
    <w:rsid w:val="00C3300E"/>
    <w:rsid w:val="00C520C0"/>
    <w:rsid w:val="00C553C2"/>
    <w:rsid w:val="00C64F04"/>
    <w:rsid w:val="00CB1489"/>
    <w:rsid w:val="00CB5956"/>
    <w:rsid w:val="00CC2F2E"/>
    <w:rsid w:val="00CC5D18"/>
    <w:rsid w:val="00D03827"/>
    <w:rsid w:val="00D10D04"/>
    <w:rsid w:val="00D31E8D"/>
    <w:rsid w:val="00D32B02"/>
    <w:rsid w:val="00D34B37"/>
    <w:rsid w:val="00D36EE8"/>
    <w:rsid w:val="00D63AC8"/>
    <w:rsid w:val="00D72FD7"/>
    <w:rsid w:val="00DA16FB"/>
    <w:rsid w:val="00DB01FB"/>
    <w:rsid w:val="00DD7551"/>
    <w:rsid w:val="00DE2684"/>
    <w:rsid w:val="00DE39D1"/>
    <w:rsid w:val="00DE7AD7"/>
    <w:rsid w:val="00E0558E"/>
    <w:rsid w:val="00E11C53"/>
    <w:rsid w:val="00E165BA"/>
    <w:rsid w:val="00E45841"/>
    <w:rsid w:val="00E518E0"/>
    <w:rsid w:val="00E72F60"/>
    <w:rsid w:val="00E774B6"/>
    <w:rsid w:val="00E774D3"/>
    <w:rsid w:val="00E87D37"/>
    <w:rsid w:val="00EC25DD"/>
    <w:rsid w:val="00F01CFB"/>
    <w:rsid w:val="00F1660D"/>
    <w:rsid w:val="00F16C97"/>
    <w:rsid w:val="00F51445"/>
    <w:rsid w:val="00F7376D"/>
    <w:rsid w:val="00F87B89"/>
    <w:rsid w:val="00F91546"/>
    <w:rsid w:val="00F9154D"/>
    <w:rsid w:val="00FA00DD"/>
    <w:rsid w:val="00FA366E"/>
    <w:rsid w:val="00FD4C5D"/>
    <w:rsid w:val="00FF2FBA"/>
    <w:rsid w:val="00FF505C"/>
    <w:rsid w:val="00FF5407"/>
    <w:rsid w:val="35C4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E9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57FE9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sid w:val="00757F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7F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7FE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757FE9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757FE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757FE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57F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57FE9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57FE9"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57F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757FE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757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e">
    <w:name w:val="Без интервала Знак"/>
    <w:link w:val="ad"/>
    <w:uiPriority w:val="1"/>
    <w:locked/>
    <w:rsid w:val="00757FE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57FE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content\act\96e20c02-1b12-465a-b64c-24aa92270007.html" TargetMode="External"/><Relationship Id="rId18" Type="http://schemas.openxmlformats.org/officeDocument/2006/relationships/hyperlink" Target="&#1055;&#1088;&#1080;&#1079;&#1099;&#1074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gorelovskoeselskoeposelenie-r31.gosweb.gosuslugi.ru./" TargetMode="External"/><Relationship Id="rId12" Type="http://schemas.openxmlformats.org/officeDocument/2006/relationships/hyperlink" Target="https://login.consultant.ru/link/?req=doc&amp;base=RLAW404&amp;n=85409&amp;date=24.01.2023" TargetMode="External"/><Relationship Id="rId17" Type="http://schemas.openxmlformats.org/officeDocument/2006/relationships/hyperlink" Target="https://login.consultant.ru/link/?req=doc&amp;base=LAW&amp;n=422241&amp;date=24.01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14836&amp;date=24.01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24.01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gorelovskoeselskoeposelenie-r31.gosweb.gosuslugi.ru./" TargetMode="External"/><Relationship Id="rId10" Type="http://schemas.openxmlformats.org/officeDocument/2006/relationships/hyperlink" Target="https://login.consultant.ru/link/?req=doc&amp;base=RLAW404&amp;n=88270&amp;date=24.01.20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250&amp;date=24.01.2023&amp;dst=788&amp;field=134" TargetMode="External"/><Relationship Id="rId14" Type="http://schemas.openxmlformats.org/officeDocument/2006/relationships/hyperlink" Target="&#1055;&#1088;&#1080;&#1079;&#1099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0779-67BB-42EC-A897-0FB5879F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6256</Words>
  <Characters>35662</Characters>
  <Application>Microsoft Office Word</Application>
  <DocSecurity>0</DocSecurity>
  <Lines>297</Lines>
  <Paragraphs>83</Paragraphs>
  <ScaleCrop>false</ScaleCrop>
  <Company>MICROSOFT</Company>
  <LinksUpToDate>false</LinksUpToDate>
  <CharactersWithSpaces>41835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Strukova-Inna</dc:creator>
  <cp:lastModifiedBy>Admin</cp:lastModifiedBy>
  <cp:revision>16</cp:revision>
  <cp:lastPrinted>2023-12-27T13:10:00Z</cp:lastPrinted>
  <dcterms:created xsi:type="dcterms:W3CDTF">2023-05-12T08:13:00Z</dcterms:created>
  <dcterms:modified xsi:type="dcterms:W3CDTF">2023-12-27T13:18:00Z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642F988E62C242D7A696400FB3687197_12</vt:lpwstr>
  </property>
</Properties>
</file>