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C4" w:rsidRDefault="00B01BC4" w:rsidP="00B01BC4">
      <w:pPr>
        <w:spacing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B01BC4" w:rsidRDefault="00B01BC4" w:rsidP="00B01BC4">
      <w:pPr>
        <w:spacing w:after="0" w:line="240" w:lineRule="auto"/>
        <w:jc w:val="center"/>
        <w:rPr>
          <w:rFonts w:ascii="Arial Narrow" w:hAnsi="Arial Narrow" w:cs="Arial"/>
          <w:b/>
          <w:sz w:val="34"/>
          <w:szCs w:val="40"/>
        </w:rPr>
      </w:pPr>
      <w:r>
        <w:rPr>
          <w:rFonts w:ascii="Arial Narrow" w:hAnsi="Arial Narrow" w:cs="Arial"/>
          <w:b/>
          <w:sz w:val="34"/>
          <w:szCs w:val="40"/>
        </w:rPr>
        <w:t xml:space="preserve">АДМИНИСТРАЦИЯ </w:t>
      </w:r>
    </w:p>
    <w:p w:rsidR="00B01BC4" w:rsidRDefault="00B01BC4" w:rsidP="00B01BC4">
      <w:pPr>
        <w:spacing w:after="0" w:line="240" w:lineRule="auto"/>
        <w:jc w:val="center"/>
        <w:rPr>
          <w:rFonts w:ascii="Arial Narrow" w:hAnsi="Arial Narrow" w:cs="Arial"/>
          <w:b/>
          <w:sz w:val="34"/>
          <w:szCs w:val="40"/>
        </w:rPr>
      </w:pPr>
      <w:r>
        <w:rPr>
          <w:rFonts w:ascii="Arial Narrow" w:hAnsi="Arial Narrow" w:cs="Arial"/>
          <w:b/>
          <w:sz w:val="34"/>
          <w:szCs w:val="40"/>
        </w:rPr>
        <w:t xml:space="preserve">ПОГОРЕЛОВСКОГО СЕЛЬСКОГО ПОСЕЛЕНИЯ </w:t>
      </w:r>
    </w:p>
    <w:p w:rsidR="00B01BC4" w:rsidRDefault="00B01BC4" w:rsidP="00B01BC4">
      <w:pPr>
        <w:spacing w:after="0" w:line="240" w:lineRule="auto"/>
        <w:jc w:val="center"/>
        <w:rPr>
          <w:rFonts w:ascii="Arial Narrow" w:hAnsi="Arial Narrow" w:cs="Arial"/>
          <w:b/>
          <w:sz w:val="34"/>
          <w:szCs w:val="40"/>
        </w:rPr>
      </w:pPr>
      <w:r>
        <w:rPr>
          <w:rFonts w:ascii="Arial Narrow" w:hAnsi="Arial Narrow" w:cs="Arial"/>
          <w:b/>
          <w:sz w:val="34"/>
          <w:szCs w:val="40"/>
        </w:rPr>
        <w:t>МУНИЦИПАЛЬНОГО РАЙОНА «КОРОЧАНСКИЙ РАЙОН»</w:t>
      </w:r>
    </w:p>
    <w:p w:rsidR="00B01BC4" w:rsidRDefault="00B01BC4" w:rsidP="00B01BC4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B01BC4" w:rsidRDefault="00B01BC4" w:rsidP="00B01BC4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B01BC4" w:rsidRDefault="00B01BC4" w:rsidP="00B01BC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01BC4" w:rsidRDefault="00B01BC4" w:rsidP="00B01BC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01BC4" w:rsidRDefault="00B01BC4" w:rsidP="00B01BC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01BC4" w:rsidRDefault="00B01BC4" w:rsidP="00B01BC4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B01BC4" w:rsidRDefault="00B01BC4" w:rsidP="00B01BC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«21» декабря 2022 г.                                                                                                                                          № 114</w:t>
      </w:r>
    </w:p>
    <w:p w:rsidR="00B01BC4" w:rsidRDefault="00B01BC4" w:rsidP="00B01BC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01BC4" w:rsidRDefault="00B01BC4" w:rsidP="00B01BC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01BC4" w:rsidRDefault="00B01BC4" w:rsidP="00B01BC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01BC4" w:rsidRDefault="00E82C95" w:rsidP="00E82C95">
      <w:pPr>
        <w:pStyle w:val="a3"/>
        <w:ind w:right="5669"/>
        <w:jc w:val="both"/>
        <w:rPr>
          <w:rFonts w:eastAsia="Arial Unicode MS"/>
          <w:b/>
          <w:color w:val="000000"/>
          <w:sz w:val="28"/>
          <w:szCs w:val="27"/>
        </w:rPr>
      </w:pPr>
      <w:r>
        <w:rPr>
          <w:rFonts w:eastAsia="Arial Unicode MS"/>
          <w:b/>
          <w:sz w:val="28"/>
          <w:szCs w:val="27"/>
        </w:rPr>
        <w:t xml:space="preserve">Об утверждении перечня главных </w:t>
      </w:r>
      <w:r w:rsidR="00B01BC4">
        <w:rPr>
          <w:rFonts w:eastAsia="Arial Unicode MS"/>
          <w:b/>
          <w:sz w:val="28"/>
          <w:szCs w:val="27"/>
        </w:rPr>
        <w:t xml:space="preserve">администраторов доходов  бюджета </w:t>
      </w:r>
      <w:proofErr w:type="spellStart"/>
      <w:r w:rsidR="00B01BC4">
        <w:rPr>
          <w:rFonts w:eastAsia="Arial Unicode MS"/>
          <w:b/>
          <w:sz w:val="28"/>
          <w:szCs w:val="27"/>
        </w:rPr>
        <w:t>Погореловского</w:t>
      </w:r>
      <w:proofErr w:type="spellEnd"/>
      <w:r w:rsidR="00B01BC4">
        <w:rPr>
          <w:rFonts w:eastAsia="Arial Unicode MS"/>
          <w:b/>
          <w:sz w:val="28"/>
          <w:szCs w:val="27"/>
        </w:rPr>
        <w:t xml:space="preserve"> сельского поселения </w:t>
      </w:r>
    </w:p>
    <w:p w:rsidR="00B01BC4" w:rsidRDefault="00B01BC4" w:rsidP="00B01BC4">
      <w:pPr>
        <w:pStyle w:val="a3"/>
        <w:ind w:right="5952"/>
        <w:jc w:val="both"/>
        <w:rPr>
          <w:rFonts w:eastAsia="Arial Unicode MS"/>
          <w:b/>
          <w:color w:val="000000"/>
          <w:sz w:val="28"/>
          <w:szCs w:val="27"/>
        </w:rPr>
      </w:pPr>
    </w:p>
    <w:p w:rsidR="00B01BC4" w:rsidRDefault="00B01BC4" w:rsidP="00B01BC4">
      <w:pPr>
        <w:pStyle w:val="a3"/>
        <w:ind w:right="5952"/>
        <w:jc w:val="both"/>
        <w:rPr>
          <w:rFonts w:eastAsia="Arial Unicode MS"/>
          <w:b/>
          <w:sz w:val="28"/>
          <w:szCs w:val="27"/>
        </w:rPr>
      </w:pP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  <w:proofErr w:type="gramStart"/>
      <w:r>
        <w:rPr>
          <w:rFonts w:eastAsia="Arial Unicode MS"/>
          <w:sz w:val="28"/>
          <w:szCs w:val="27"/>
        </w:rPr>
        <w:t>В соответствии с пунктом 3.2 статьи 160.1,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>
        <w:rPr>
          <w:rFonts w:eastAsia="Arial Unicode MS"/>
          <w:sz w:val="28"/>
          <w:szCs w:val="27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>
        <w:rPr>
          <w:rFonts w:eastAsia="Arial Unicode MS"/>
          <w:sz w:val="28"/>
          <w:szCs w:val="27"/>
        </w:rPr>
        <w:t>Погореловского</w:t>
      </w:r>
      <w:proofErr w:type="spellEnd"/>
      <w:r>
        <w:rPr>
          <w:rFonts w:eastAsia="Arial Unicode MS"/>
          <w:sz w:val="28"/>
          <w:szCs w:val="27"/>
        </w:rPr>
        <w:t xml:space="preserve"> сельского поселения </w:t>
      </w:r>
      <w:proofErr w:type="spellStart"/>
      <w:proofErr w:type="gramStart"/>
      <w:r>
        <w:rPr>
          <w:rFonts w:eastAsia="Arial Unicode MS"/>
          <w:b/>
          <w:sz w:val="28"/>
          <w:szCs w:val="27"/>
        </w:rPr>
        <w:t>п</w:t>
      </w:r>
      <w:proofErr w:type="spellEnd"/>
      <w:proofErr w:type="gramEnd"/>
      <w:r>
        <w:rPr>
          <w:rFonts w:eastAsia="Arial Unicode MS"/>
          <w:b/>
          <w:sz w:val="28"/>
          <w:szCs w:val="27"/>
        </w:rPr>
        <w:t xml:space="preserve"> о с т а </w:t>
      </w:r>
      <w:proofErr w:type="spellStart"/>
      <w:r>
        <w:rPr>
          <w:rFonts w:eastAsia="Arial Unicode MS"/>
          <w:b/>
          <w:sz w:val="28"/>
          <w:szCs w:val="27"/>
        </w:rPr>
        <w:t>н</w:t>
      </w:r>
      <w:proofErr w:type="spellEnd"/>
      <w:r>
        <w:rPr>
          <w:rFonts w:eastAsia="Arial Unicode MS"/>
          <w:b/>
          <w:sz w:val="28"/>
          <w:szCs w:val="27"/>
        </w:rPr>
        <w:t xml:space="preserve"> о в л я е т: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  <w:r>
        <w:rPr>
          <w:rFonts w:eastAsia="Arial Unicode MS"/>
          <w:sz w:val="28"/>
          <w:szCs w:val="27"/>
        </w:rPr>
        <w:t xml:space="preserve">1. Утвердить перечень главных администраторов доходов бюджета </w:t>
      </w:r>
      <w:proofErr w:type="spellStart"/>
      <w:r>
        <w:rPr>
          <w:rFonts w:eastAsia="Arial Unicode MS"/>
          <w:sz w:val="28"/>
          <w:szCs w:val="27"/>
        </w:rPr>
        <w:t>Погореловского</w:t>
      </w:r>
      <w:proofErr w:type="spellEnd"/>
      <w:r>
        <w:rPr>
          <w:rFonts w:eastAsia="Arial Unicode MS"/>
          <w:sz w:val="28"/>
          <w:szCs w:val="27"/>
        </w:rPr>
        <w:t xml:space="preserve"> сельского поселения (прилагается).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  <w:r>
        <w:rPr>
          <w:rFonts w:eastAsia="Arial Unicode MS"/>
          <w:sz w:val="28"/>
          <w:szCs w:val="27"/>
        </w:rPr>
        <w:t xml:space="preserve">2. Утвердить перечень главных администраторов доходов бюджета  </w:t>
      </w:r>
      <w:proofErr w:type="spellStart"/>
      <w:r>
        <w:rPr>
          <w:rFonts w:eastAsia="Arial Unicode MS"/>
          <w:sz w:val="28"/>
          <w:szCs w:val="27"/>
        </w:rPr>
        <w:t>Погореловского</w:t>
      </w:r>
      <w:proofErr w:type="spellEnd"/>
      <w:r>
        <w:rPr>
          <w:rFonts w:eastAsia="Arial Unicode MS"/>
          <w:sz w:val="28"/>
          <w:szCs w:val="27"/>
        </w:rPr>
        <w:t xml:space="preserve"> сельского поселения - 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</w:t>
      </w:r>
      <w:proofErr w:type="spellStart"/>
      <w:r>
        <w:rPr>
          <w:rFonts w:eastAsia="Arial Unicode MS"/>
          <w:sz w:val="28"/>
          <w:szCs w:val="27"/>
        </w:rPr>
        <w:t>Корочанский</w:t>
      </w:r>
      <w:proofErr w:type="spellEnd"/>
      <w:r>
        <w:rPr>
          <w:rFonts w:eastAsia="Arial Unicode MS"/>
          <w:sz w:val="28"/>
          <w:szCs w:val="27"/>
        </w:rPr>
        <w:t xml:space="preserve"> район» (прилагается).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3. Установить порядок и сроки внесения изменений в перечень главных администраторов доходов бюджета </w:t>
      </w:r>
      <w:proofErr w:type="spellStart"/>
      <w:r>
        <w:rPr>
          <w:rFonts w:eastAsia="Arial Unicode MS"/>
          <w:sz w:val="28"/>
          <w:szCs w:val="27"/>
        </w:rPr>
        <w:t>Погореловского</w:t>
      </w:r>
      <w:proofErr w:type="spellEnd"/>
      <w:r>
        <w:rPr>
          <w:rFonts w:eastAsia="Arial Unicode MS"/>
          <w:sz w:val="28"/>
          <w:szCs w:val="27"/>
        </w:rPr>
        <w:t xml:space="preserve"> сельского поселения</w:t>
      </w:r>
      <w:r>
        <w:rPr>
          <w:rFonts w:eastAsia="Arial Unicode MS"/>
          <w:b/>
          <w:sz w:val="28"/>
          <w:szCs w:val="27"/>
        </w:rPr>
        <w:t xml:space="preserve"> </w:t>
      </w:r>
      <w:r>
        <w:rPr>
          <w:rFonts w:eastAsia="Arial Unicode MS"/>
          <w:sz w:val="28"/>
        </w:rPr>
        <w:t>(прилагается).</w:t>
      </w:r>
    </w:p>
    <w:p w:rsidR="00E82C95" w:rsidRPr="00E82C95" w:rsidRDefault="00E82C95" w:rsidP="00E82C95">
      <w:pPr>
        <w:pStyle w:val="a3"/>
        <w:ind w:right="-284"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4</w:t>
      </w:r>
      <w:r w:rsidR="00B01BC4" w:rsidRPr="00E82C95">
        <w:rPr>
          <w:rFonts w:eastAsia="Arial Unicode MS"/>
          <w:sz w:val="28"/>
        </w:rPr>
        <w:t xml:space="preserve">. Постановление администрации </w:t>
      </w:r>
      <w:proofErr w:type="spellStart"/>
      <w:r w:rsidR="00B01BC4" w:rsidRPr="00E82C95">
        <w:rPr>
          <w:rFonts w:eastAsia="Arial Unicode MS"/>
          <w:sz w:val="28"/>
        </w:rPr>
        <w:t>Погореловского</w:t>
      </w:r>
      <w:proofErr w:type="spellEnd"/>
      <w:r w:rsidR="00B01BC4" w:rsidRPr="00E82C95">
        <w:rPr>
          <w:rFonts w:eastAsia="Arial Unicode MS"/>
          <w:sz w:val="28"/>
        </w:rPr>
        <w:t xml:space="preserve"> сельского поселения от</w:t>
      </w:r>
      <w:r w:rsidRPr="00E82C95">
        <w:rPr>
          <w:rFonts w:eastAsia="Arial Unicode MS"/>
          <w:sz w:val="28"/>
        </w:rPr>
        <w:t xml:space="preserve"> 07 декабря 2021 года № 87 «Об утверждении перечня главных администраторов доходов  бюджета </w:t>
      </w:r>
      <w:proofErr w:type="spellStart"/>
      <w:r w:rsidRPr="00E82C95">
        <w:rPr>
          <w:rFonts w:eastAsia="Arial Unicode MS"/>
          <w:sz w:val="28"/>
        </w:rPr>
        <w:t>Погореловского</w:t>
      </w:r>
      <w:proofErr w:type="spellEnd"/>
      <w:r w:rsidRPr="00E82C95">
        <w:rPr>
          <w:rFonts w:eastAsia="Arial Unicode MS"/>
          <w:sz w:val="28"/>
        </w:rPr>
        <w:t xml:space="preserve"> сельского поселения на 2022 год и на плановый период 2023 и 2024 годов</w:t>
      </w:r>
      <w:r>
        <w:rPr>
          <w:rFonts w:eastAsia="Arial Unicode MS"/>
          <w:sz w:val="28"/>
        </w:rPr>
        <w:t>» считать утратившим силу.</w:t>
      </w:r>
    </w:p>
    <w:p w:rsidR="00B01BC4" w:rsidRPr="00E82C95" w:rsidRDefault="00B01BC4" w:rsidP="00E82C95">
      <w:pPr>
        <w:pStyle w:val="a3"/>
        <w:ind w:right="-284" w:firstLine="709"/>
        <w:jc w:val="both"/>
        <w:rPr>
          <w:rFonts w:eastAsia="Arial Unicode MS"/>
          <w:sz w:val="28"/>
        </w:rPr>
      </w:pPr>
      <w:r w:rsidRPr="00E82C95">
        <w:rPr>
          <w:rFonts w:eastAsia="Arial Unicode MS"/>
          <w:sz w:val="28"/>
        </w:rPr>
        <w:lastRenderedPageBreak/>
        <w:t xml:space="preserve"> </w:t>
      </w:r>
    </w:p>
    <w:p w:rsidR="00705615" w:rsidRDefault="00E82C95" w:rsidP="00705615">
      <w:pPr>
        <w:pStyle w:val="a3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7"/>
        </w:rPr>
        <w:t>5</w:t>
      </w:r>
      <w:r w:rsidR="00B01BC4">
        <w:rPr>
          <w:sz w:val="28"/>
          <w:szCs w:val="27"/>
        </w:rPr>
        <w:t xml:space="preserve">. </w:t>
      </w:r>
      <w:r w:rsidR="00705615" w:rsidRPr="00C5438C">
        <w:rPr>
          <w:sz w:val="28"/>
          <w:szCs w:val="28"/>
        </w:rPr>
        <w:t>Обнародовать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настоящее</w:t>
      </w:r>
      <w:r w:rsidR="00705615">
        <w:rPr>
          <w:sz w:val="28"/>
          <w:szCs w:val="28"/>
        </w:rPr>
        <w:t xml:space="preserve"> постановление </w:t>
      </w:r>
      <w:r w:rsidR="00705615" w:rsidRPr="00C5438C">
        <w:rPr>
          <w:sz w:val="28"/>
          <w:szCs w:val="28"/>
        </w:rPr>
        <w:t>в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общедоступных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местах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и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разместить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на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официальном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  <w:lang w:val="en-US"/>
        </w:rPr>
        <w:t>web</w:t>
      </w:r>
      <w:r w:rsidR="00705615" w:rsidRPr="00C5438C">
        <w:rPr>
          <w:sz w:val="28"/>
          <w:szCs w:val="28"/>
        </w:rPr>
        <w:t>-сайте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органов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местного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самоуправления</w:t>
      </w:r>
      <w:r w:rsidR="00705615">
        <w:rPr>
          <w:sz w:val="28"/>
          <w:szCs w:val="28"/>
        </w:rPr>
        <w:t xml:space="preserve"> администрации </w:t>
      </w:r>
      <w:proofErr w:type="spellStart"/>
      <w:r w:rsidR="00705615">
        <w:rPr>
          <w:sz w:val="28"/>
          <w:szCs w:val="28"/>
        </w:rPr>
        <w:t>Погореловского</w:t>
      </w:r>
      <w:proofErr w:type="spellEnd"/>
      <w:r w:rsidR="00705615">
        <w:rPr>
          <w:sz w:val="28"/>
          <w:szCs w:val="28"/>
        </w:rPr>
        <w:t xml:space="preserve"> сельского поселения </w:t>
      </w:r>
      <w:r w:rsidR="00705615" w:rsidRPr="00C5438C">
        <w:rPr>
          <w:sz w:val="28"/>
          <w:szCs w:val="28"/>
        </w:rPr>
        <w:t>муниципального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района</w:t>
      </w:r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«</w:t>
      </w:r>
      <w:proofErr w:type="spellStart"/>
      <w:r w:rsidR="00705615" w:rsidRPr="00C5438C">
        <w:rPr>
          <w:sz w:val="28"/>
          <w:szCs w:val="28"/>
        </w:rPr>
        <w:t>Корочанский</w:t>
      </w:r>
      <w:proofErr w:type="spellEnd"/>
      <w:r w:rsidR="00705615">
        <w:rPr>
          <w:sz w:val="28"/>
          <w:szCs w:val="28"/>
        </w:rPr>
        <w:t xml:space="preserve"> </w:t>
      </w:r>
      <w:r w:rsidR="00705615" w:rsidRPr="00C5438C">
        <w:rPr>
          <w:sz w:val="28"/>
          <w:szCs w:val="28"/>
        </w:rPr>
        <w:t>район»</w:t>
      </w:r>
      <w:r w:rsidR="00705615">
        <w:rPr>
          <w:sz w:val="28"/>
          <w:szCs w:val="28"/>
        </w:rPr>
        <w:t xml:space="preserve"> </w:t>
      </w:r>
      <w:proofErr w:type="spellStart"/>
      <w:r w:rsidR="00705615">
        <w:rPr>
          <w:sz w:val="28"/>
          <w:szCs w:val="28"/>
        </w:rPr>
        <w:t>Корочанского</w:t>
      </w:r>
      <w:proofErr w:type="spellEnd"/>
      <w:r w:rsidR="00705615">
        <w:rPr>
          <w:sz w:val="28"/>
          <w:szCs w:val="28"/>
        </w:rPr>
        <w:t xml:space="preserve"> района </w:t>
      </w:r>
      <w:hyperlink r:id="rId5" w:history="1">
        <w:r w:rsidR="00705615" w:rsidRPr="00CC705C">
          <w:rPr>
            <w:rStyle w:val="a7"/>
            <w:sz w:val="28"/>
            <w:szCs w:val="28"/>
            <w:lang w:val="en-US"/>
          </w:rPr>
          <w:t>https</w:t>
        </w:r>
        <w:r w:rsidR="00705615" w:rsidRPr="00CC705C">
          <w:rPr>
            <w:rStyle w:val="a7"/>
            <w:sz w:val="28"/>
            <w:szCs w:val="28"/>
          </w:rPr>
          <w:t>://</w:t>
        </w:r>
        <w:proofErr w:type="spellStart"/>
        <w:r w:rsidR="00705615" w:rsidRPr="00CC705C">
          <w:rPr>
            <w:rStyle w:val="a7"/>
            <w:sz w:val="28"/>
            <w:szCs w:val="28"/>
            <w:lang w:val="en-US"/>
          </w:rPr>
          <w:t>pogorelovskoeselskoeposelenie</w:t>
        </w:r>
        <w:proofErr w:type="spellEnd"/>
        <w:r w:rsidR="00705615" w:rsidRPr="00CC705C">
          <w:rPr>
            <w:rStyle w:val="a7"/>
            <w:sz w:val="28"/>
            <w:szCs w:val="28"/>
          </w:rPr>
          <w:t>-</w:t>
        </w:r>
        <w:r w:rsidR="00705615" w:rsidRPr="00CC705C">
          <w:rPr>
            <w:rStyle w:val="a7"/>
            <w:sz w:val="28"/>
            <w:szCs w:val="28"/>
            <w:lang w:val="en-US"/>
          </w:rPr>
          <w:t>r</w:t>
        </w:r>
        <w:r w:rsidR="00705615" w:rsidRPr="00CC705C">
          <w:rPr>
            <w:rStyle w:val="a7"/>
            <w:sz w:val="28"/>
            <w:szCs w:val="28"/>
          </w:rPr>
          <w:t>31.</w:t>
        </w:r>
        <w:proofErr w:type="spellStart"/>
        <w:r w:rsidR="00705615" w:rsidRPr="00CC705C">
          <w:rPr>
            <w:rStyle w:val="a7"/>
            <w:sz w:val="28"/>
            <w:szCs w:val="28"/>
            <w:lang w:val="en-US"/>
          </w:rPr>
          <w:t>gosweb</w:t>
        </w:r>
        <w:proofErr w:type="spellEnd"/>
        <w:r w:rsidR="00705615" w:rsidRPr="00CC705C">
          <w:rPr>
            <w:rStyle w:val="a7"/>
            <w:sz w:val="28"/>
            <w:szCs w:val="28"/>
          </w:rPr>
          <w:t>.</w:t>
        </w:r>
        <w:proofErr w:type="spellStart"/>
        <w:r w:rsidR="00705615" w:rsidRPr="00CC705C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="00705615" w:rsidRPr="00CC705C">
          <w:rPr>
            <w:rStyle w:val="a7"/>
            <w:sz w:val="28"/>
            <w:szCs w:val="28"/>
          </w:rPr>
          <w:t>.</w:t>
        </w:r>
        <w:proofErr w:type="spellStart"/>
        <w:r w:rsidR="00705615" w:rsidRPr="00CC705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705615" w:rsidRPr="00CC705C">
        <w:rPr>
          <w:color w:val="000000"/>
          <w:sz w:val="28"/>
          <w:szCs w:val="28"/>
        </w:rPr>
        <w:t>.</w:t>
      </w:r>
    </w:p>
    <w:p w:rsidR="00B01BC4" w:rsidRDefault="00E82C95" w:rsidP="00B01BC4">
      <w:pPr>
        <w:pStyle w:val="a3"/>
        <w:ind w:right="-284" w:firstLine="709"/>
        <w:jc w:val="both"/>
        <w:rPr>
          <w:sz w:val="28"/>
          <w:szCs w:val="27"/>
        </w:rPr>
      </w:pPr>
      <w:r>
        <w:rPr>
          <w:sz w:val="28"/>
          <w:szCs w:val="27"/>
        </w:rPr>
        <w:t>6</w:t>
      </w:r>
      <w:r w:rsidR="00B01BC4">
        <w:rPr>
          <w:sz w:val="28"/>
          <w:szCs w:val="27"/>
        </w:rPr>
        <w:t>.  Контроль исполнения настоящего постановления оставляю за собой.</w:t>
      </w:r>
    </w:p>
    <w:p w:rsidR="00B01BC4" w:rsidRDefault="00E82C95" w:rsidP="00B01BC4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  <w:r>
        <w:rPr>
          <w:rFonts w:eastAsia="Arial Unicode MS"/>
          <w:sz w:val="28"/>
          <w:szCs w:val="27"/>
        </w:rPr>
        <w:t>7</w:t>
      </w:r>
      <w:r w:rsidR="00B01BC4">
        <w:rPr>
          <w:rFonts w:eastAsia="Arial Unicode MS"/>
          <w:sz w:val="28"/>
          <w:szCs w:val="27"/>
        </w:rPr>
        <w:t>.</w:t>
      </w:r>
      <w:r>
        <w:rPr>
          <w:rFonts w:eastAsia="Arial Unicode MS"/>
          <w:sz w:val="28"/>
          <w:szCs w:val="27"/>
        </w:rPr>
        <w:t xml:space="preserve"> </w:t>
      </w:r>
      <w:r w:rsidR="00B01BC4">
        <w:rPr>
          <w:rFonts w:eastAsia="Arial Unicode MS"/>
          <w:sz w:val="28"/>
          <w:szCs w:val="27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B01BC4">
        <w:rPr>
          <w:rFonts w:eastAsia="Arial Unicode MS"/>
          <w:sz w:val="28"/>
          <w:szCs w:val="27"/>
        </w:rPr>
        <w:t>Погореловского</w:t>
      </w:r>
      <w:proofErr w:type="spellEnd"/>
      <w:r w:rsidR="00B01BC4">
        <w:rPr>
          <w:rFonts w:eastAsia="Arial Unicode MS"/>
          <w:sz w:val="28"/>
          <w:szCs w:val="27"/>
        </w:rPr>
        <w:t xml:space="preserve"> сельского поселения, начиная с бюджета на 2023 год и на плановый период 2024 и 2025 годов.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  <w:szCs w:val="27"/>
        </w:rPr>
      </w:pPr>
    </w:p>
    <w:p w:rsidR="00B01BC4" w:rsidRDefault="00B01BC4" w:rsidP="00B01BC4">
      <w:pPr>
        <w:pStyle w:val="a3"/>
        <w:ind w:firstLine="709"/>
        <w:jc w:val="both"/>
        <w:rPr>
          <w:rFonts w:eastAsia="Arial Unicode MS"/>
          <w:sz w:val="28"/>
          <w:szCs w:val="27"/>
        </w:rPr>
      </w:pPr>
    </w:p>
    <w:p w:rsidR="00B01BC4" w:rsidRDefault="00B01BC4" w:rsidP="00B01BC4">
      <w:pPr>
        <w:pStyle w:val="a3"/>
        <w:ind w:firstLine="709"/>
        <w:jc w:val="both"/>
        <w:rPr>
          <w:rFonts w:eastAsia="Arial Unicode MS"/>
          <w:sz w:val="28"/>
          <w:szCs w:val="27"/>
        </w:rPr>
      </w:pPr>
    </w:p>
    <w:p w:rsidR="00B01BC4" w:rsidRDefault="00B01BC4" w:rsidP="00B01BC4">
      <w:pPr>
        <w:pStyle w:val="a3"/>
        <w:ind w:firstLine="709"/>
        <w:jc w:val="both"/>
        <w:rPr>
          <w:rFonts w:eastAsia="Arial Unicode MS"/>
          <w:sz w:val="28"/>
          <w:szCs w:val="27"/>
        </w:rPr>
      </w:pPr>
      <w:r>
        <w:rPr>
          <w:rFonts w:eastAsiaTheme="minorHAnsi"/>
          <w:b/>
          <w:sz w:val="28"/>
          <w:szCs w:val="27"/>
          <w:lang w:eastAsia="en-US"/>
        </w:rPr>
        <w:t xml:space="preserve">Заместитель главы администрации </w:t>
      </w:r>
    </w:p>
    <w:p w:rsidR="00B01BC4" w:rsidRDefault="00B01BC4" w:rsidP="00B01BC4">
      <w:pPr>
        <w:pStyle w:val="a3"/>
        <w:ind w:firstLine="709"/>
        <w:jc w:val="both"/>
        <w:rPr>
          <w:rFonts w:eastAsiaTheme="minorHAnsi"/>
          <w:b/>
          <w:sz w:val="28"/>
          <w:szCs w:val="27"/>
          <w:lang w:eastAsia="en-US"/>
        </w:rPr>
      </w:pPr>
      <w:proofErr w:type="spellStart"/>
      <w:r>
        <w:rPr>
          <w:rFonts w:eastAsiaTheme="minorHAnsi"/>
          <w:b/>
          <w:sz w:val="28"/>
          <w:szCs w:val="27"/>
          <w:lang w:eastAsia="en-US"/>
        </w:rPr>
        <w:t>Погореловского</w:t>
      </w:r>
      <w:proofErr w:type="spellEnd"/>
      <w:r>
        <w:rPr>
          <w:rFonts w:eastAsiaTheme="minorHAnsi"/>
          <w:b/>
          <w:sz w:val="28"/>
          <w:szCs w:val="27"/>
          <w:lang w:eastAsia="en-US"/>
        </w:rPr>
        <w:t xml:space="preserve"> сельского поселения                            И.Н. Фоменко</w:t>
      </w:r>
      <w:r>
        <w:rPr>
          <w:rFonts w:eastAsia="Arial Unicode MS"/>
          <w:color w:val="000000"/>
          <w:sz w:val="32"/>
          <w:szCs w:val="28"/>
        </w:rPr>
        <w:t xml:space="preserve">                </w:t>
      </w:r>
    </w:p>
    <w:p w:rsidR="00B01BC4" w:rsidRDefault="00B01BC4" w:rsidP="00B01BC4">
      <w:pPr>
        <w:widowControl w:val="0"/>
        <w:autoSpaceDE w:val="0"/>
        <w:autoSpaceDN w:val="0"/>
        <w:adjustRightInd w:val="0"/>
        <w:ind w:left="23" w:right="23" w:firstLine="697"/>
        <w:jc w:val="right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right="23"/>
        <w:jc w:val="both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B01BC4" w:rsidRDefault="00B01BC4" w:rsidP="00B01BC4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B01BC4" w:rsidRDefault="00B01BC4" w:rsidP="00B01BC4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B01BC4" w:rsidRDefault="00B01BC4" w:rsidP="00B01BC4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B01BC4" w:rsidRDefault="00B01BC4" w:rsidP="00B01BC4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B01BC4" w:rsidRDefault="00B01BC4" w:rsidP="00705615">
      <w:pPr>
        <w:pStyle w:val="a3"/>
        <w:rPr>
          <w:rFonts w:ascii="Calibri" w:eastAsia="Arial Unicode MS" w:hAnsi="Calibri"/>
          <w:color w:val="000000"/>
          <w:sz w:val="28"/>
          <w:szCs w:val="28"/>
          <w:lang w:eastAsia="ru-RU"/>
        </w:rPr>
      </w:pPr>
    </w:p>
    <w:p w:rsidR="00705615" w:rsidRDefault="00705615" w:rsidP="00705615">
      <w:pPr>
        <w:pStyle w:val="a3"/>
        <w:rPr>
          <w:rFonts w:eastAsia="Arial Unicode MS"/>
          <w:b/>
          <w:sz w:val="28"/>
        </w:rPr>
      </w:pP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bookmarkStart w:id="0" w:name="_GoBack"/>
      <w:bookmarkEnd w:id="0"/>
      <w:r>
        <w:rPr>
          <w:rFonts w:eastAsia="Arial Unicode MS"/>
          <w:b/>
          <w:sz w:val="28"/>
        </w:rPr>
        <w:lastRenderedPageBreak/>
        <w:t>Утвержден</w:t>
      </w: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 xml:space="preserve">постановлением администрации </w:t>
      </w: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proofErr w:type="spellStart"/>
      <w:r>
        <w:rPr>
          <w:rFonts w:eastAsia="Arial Unicode MS"/>
          <w:b/>
          <w:sz w:val="28"/>
        </w:rPr>
        <w:t>Погореловского</w:t>
      </w:r>
      <w:proofErr w:type="spellEnd"/>
      <w:r>
        <w:rPr>
          <w:rFonts w:eastAsia="Arial Unicode MS"/>
          <w:b/>
          <w:sz w:val="28"/>
        </w:rPr>
        <w:t xml:space="preserve"> сельского поселения </w:t>
      </w:r>
    </w:p>
    <w:p w:rsidR="00B01BC4" w:rsidRDefault="000E7B45" w:rsidP="000E7B45">
      <w:pPr>
        <w:pStyle w:val="a3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от</w:t>
      </w:r>
      <w:r w:rsidR="00B01BC4"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b/>
          <w:sz w:val="28"/>
        </w:rPr>
        <w:t>21</w:t>
      </w:r>
      <w:r w:rsidR="00B01BC4">
        <w:rPr>
          <w:rFonts w:eastAsia="Arial Unicode MS"/>
          <w:b/>
          <w:sz w:val="28"/>
        </w:rPr>
        <w:t xml:space="preserve"> декабря  2022года №</w:t>
      </w:r>
      <w:r>
        <w:rPr>
          <w:rFonts w:eastAsia="Arial Unicode MS"/>
          <w:b/>
          <w:sz w:val="28"/>
        </w:rPr>
        <w:t xml:space="preserve"> 114</w:t>
      </w:r>
      <w:r w:rsidR="00B01BC4">
        <w:rPr>
          <w:rFonts w:eastAsia="Arial Unicode MS"/>
          <w:b/>
          <w:sz w:val="28"/>
        </w:rPr>
        <w:t xml:space="preserve">  </w:t>
      </w: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</w:t>
      </w:r>
    </w:p>
    <w:p w:rsidR="00B01BC4" w:rsidRDefault="00B01BC4" w:rsidP="00B01BC4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5"/>
          <w:i w:val="0"/>
          <w:szCs w:val="24"/>
        </w:rPr>
      </w:pPr>
      <w:r>
        <w:rPr>
          <w:rStyle w:val="a5"/>
          <w:b/>
          <w:sz w:val="28"/>
          <w:szCs w:val="24"/>
        </w:rPr>
        <w:t xml:space="preserve">Перечень главных администраторов доходов бюджета </w:t>
      </w:r>
      <w:proofErr w:type="spellStart"/>
      <w:r>
        <w:rPr>
          <w:rStyle w:val="a5"/>
          <w:b/>
          <w:sz w:val="28"/>
          <w:szCs w:val="24"/>
        </w:rPr>
        <w:t>Погореловского</w:t>
      </w:r>
      <w:proofErr w:type="spellEnd"/>
      <w:r>
        <w:rPr>
          <w:rStyle w:val="a5"/>
          <w:b/>
          <w:sz w:val="28"/>
          <w:szCs w:val="24"/>
        </w:rPr>
        <w:t xml:space="preserve"> сельского поселения </w:t>
      </w:r>
    </w:p>
    <w:p w:rsidR="00B01BC4" w:rsidRDefault="00B01BC4" w:rsidP="00B01BC4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5"/>
          <w:b/>
          <w:i w:val="0"/>
          <w:sz w:val="28"/>
          <w:szCs w:val="24"/>
        </w:rPr>
      </w:pPr>
    </w:p>
    <w:tbl>
      <w:tblPr>
        <w:tblW w:w="9645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1"/>
        <w:gridCol w:w="2882"/>
        <w:gridCol w:w="5502"/>
      </w:tblGrid>
      <w:tr w:rsidR="00B01BC4" w:rsidTr="00B01BC4">
        <w:trPr>
          <w:cantSplit/>
          <w:trHeight w:val="32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>Код бюджетной классификации Российской Федерации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>Наименование главного администратора</w:t>
            </w:r>
          </w:p>
          <w:p w:rsidR="00B01BC4" w:rsidRDefault="00B01BC4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 xml:space="preserve">доходов и иных поступлений в бюджет поселения </w:t>
            </w:r>
          </w:p>
        </w:tc>
      </w:tr>
      <w:tr w:rsidR="00B01BC4" w:rsidTr="00B01BC4">
        <w:trPr>
          <w:cantSplit/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9923"/>
              </w:tabs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Главного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администра</w:t>
            </w:r>
            <w:proofErr w:type="spellEnd"/>
          </w:p>
          <w:p w:rsidR="00B01BC4" w:rsidRDefault="00B01BC4">
            <w:pPr>
              <w:tabs>
                <w:tab w:val="left" w:pos="9923"/>
              </w:tabs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9923"/>
              </w:tabs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>доходов районного бюджета, бюджетов поселений</w:t>
            </w: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</w:p>
        </w:tc>
      </w:tr>
      <w:tr w:rsidR="00B01BC4" w:rsidTr="00B01BC4">
        <w:trPr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4" w:rsidRDefault="00B01BC4">
            <w:pPr>
              <w:tabs>
                <w:tab w:val="left" w:pos="9923"/>
              </w:tabs>
              <w:jc w:val="center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tabs>
                <w:tab w:val="left" w:pos="9923"/>
              </w:tabs>
              <w:spacing w:line="240" w:lineRule="auto"/>
              <w:ind w:left="480"/>
              <w:jc w:val="both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>Погореловского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>Корочанский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7"/>
                <w:szCs w:val="27"/>
              </w:rPr>
              <w:t xml:space="preserve"> район»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1 08 04020 01 1000 110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D45772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2" w:rsidRDefault="00D45772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</w:p>
          <w:p w:rsidR="00D45772" w:rsidRDefault="00D45772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2" w:rsidRPr="00D45772" w:rsidRDefault="00D45772">
            <w:pPr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1 11 05025 10 0000 </w:t>
            </w:r>
            <w:r w:rsidRPr="00D4577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2" w:rsidRPr="00D45772" w:rsidRDefault="00D45772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D45772">
              <w:rPr>
                <w:rFonts w:ascii="Times New Roman" w:hAnsi="Times New Roman"/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1 11 05035 10 0000 120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(за исключением имущества местных бюджетных и автономных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учреждений)</w:t>
            </w:r>
          </w:p>
        </w:tc>
      </w:tr>
      <w:tr w:rsidR="00B01BC4" w:rsidTr="00B01BC4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lastRenderedPageBreak/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1 13 01995 10 0000 130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01BC4" w:rsidTr="00B01BC4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1 13 02995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10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0000 130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доходы от компенсации затрат бюджетов поселений</w:t>
            </w:r>
          </w:p>
        </w:tc>
      </w:tr>
      <w:tr w:rsidR="00B01BC4" w:rsidTr="00B01BC4">
        <w:trPr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1 14 02053 10 0000 410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 xml:space="preserve">Доходы от реализации иного имущества, находящегося в собственности поселений </w:t>
            </w:r>
            <w:r>
              <w:rPr>
                <w:rFonts w:ascii="Times New Roman" w:hAnsi="Times New Roman"/>
                <w:sz w:val="27"/>
                <w:szCs w:val="27"/>
              </w:rPr>
              <w:t>(за исключением имущества местных бюджетных и автономных учреждений, а также имущества местных унитарных предприятий, в том числе казенных),</w:t>
            </w:r>
            <w:r>
              <w:rPr>
                <w:rFonts w:ascii="Times New Roman" w:hAnsi="Times New Roman"/>
                <w:snapToGrid w:val="0"/>
                <w:sz w:val="27"/>
                <w:szCs w:val="27"/>
              </w:rPr>
              <w:t xml:space="preserve"> в части реализации основных средств по указанному имуществу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1 14 02053 10 0000 440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 xml:space="preserve">Доходы от реализации иного имущества, находящегося в собственности поселений </w:t>
            </w:r>
            <w:r>
              <w:rPr>
                <w:rFonts w:ascii="Times New Roman" w:hAnsi="Times New Roman"/>
                <w:sz w:val="27"/>
                <w:szCs w:val="27"/>
              </w:rPr>
              <w:t>(за исключением имущества местных бюджетных и автономных учреждений, а также имущества местных унитарных предприятий, в том числе казенных),</w:t>
            </w:r>
            <w:r>
              <w:rPr>
                <w:rFonts w:ascii="Times New Roman" w:hAnsi="Times New Roman"/>
                <w:snapToGrid w:val="0"/>
                <w:sz w:val="27"/>
                <w:szCs w:val="27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1 16 02020 02 0000 140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1 16 07010 10 0000 140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1 16 07090 10 0000 140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1 16 10031 10 0000 140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выступают получатели средств бюджета сельского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поселения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lastRenderedPageBreak/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1 17 01050 10 0000 180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поселений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2 02 29999 10 0000 150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субсидии бюджетам сельских поселений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2 02 35930 10 0000 150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2 02 35118 10 0000 150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Pr="000E7B45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0E7B45">
              <w:rPr>
                <w:rStyle w:val="a6"/>
                <w:rFonts w:ascii="Times New Roman" w:eastAsia="PMingLiU" w:hAnsi="Times New Roman"/>
                <w:b w:val="0"/>
                <w:iCs/>
                <w:color w:val="000000"/>
                <w:sz w:val="27"/>
                <w:szCs w:val="27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2 02 30024 10 0000 150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2 02 39999 10 0000 150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субвенции бюджетам сельских поселений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2 02 40014 10 0000 150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сельских поселений из бюджетов местных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2 02 49999 10 0000 150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2 07 05030 10 0000 150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в бюджеты  сельских поселений</w:t>
            </w:r>
          </w:p>
        </w:tc>
      </w:tr>
      <w:tr w:rsidR="00B01BC4" w:rsidTr="00B01BC4">
        <w:trPr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sz w:val="27"/>
                <w:szCs w:val="27"/>
              </w:rPr>
              <w:t>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218 60010 10 0000 150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0E7B4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B01BC4" w:rsidRDefault="00B01BC4" w:rsidP="00B01BC4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01BC4" w:rsidRDefault="00B01BC4" w:rsidP="00B01BC4">
      <w:pPr>
        <w:pStyle w:val="a3"/>
        <w:rPr>
          <w:rFonts w:eastAsia="Arial Unicode MS"/>
          <w:b/>
          <w:sz w:val="28"/>
        </w:rPr>
      </w:pPr>
    </w:p>
    <w:p w:rsidR="00D45772" w:rsidRDefault="00D45772" w:rsidP="00B01BC4">
      <w:pPr>
        <w:pStyle w:val="a3"/>
        <w:rPr>
          <w:rFonts w:eastAsia="Arial Unicode MS"/>
          <w:b/>
          <w:sz w:val="28"/>
        </w:rPr>
      </w:pP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Утвержден</w:t>
      </w: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 xml:space="preserve">постановлением администрации </w:t>
      </w: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proofErr w:type="spellStart"/>
      <w:r>
        <w:rPr>
          <w:rFonts w:eastAsia="Arial Unicode MS"/>
          <w:b/>
          <w:sz w:val="28"/>
        </w:rPr>
        <w:t>Погореловского</w:t>
      </w:r>
      <w:proofErr w:type="spellEnd"/>
      <w:r>
        <w:rPr>
          <w:rFonts w:eastAsia="Arial Unicode MS"/>
          <w:b/>
          <w:sz w:val="28"/>
        </w:rPr>
        <w:t xml:space="preserve"> сельского поселения </w:t>
      </w: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 xml:space="preserve">от 21 декабря  2022года № 114      </w:t>
      </w:r>
    </w:p>
    <w:p w:rsidR="00B01BC4" w:rsidRDefault="00B01BC4" w:rsidP="00B01BC4">
      <w:pPr>
        <w:pStyle w:val="a3"/>
        <w:jc w:val="right"/>
        <w:rPr>
          <w:rFonts w:eastAsia="Arial Unicode MS"/>
          <w:b/>
          <w:sz w:val="28"/>
        </w:rPr>
      </w:pPr>
    </w:p>
    <w:p w:rsidR="00B01BC4" w:rsidRPr="00B01BC4" w:rsidRDefault="00B01BC4" w:rsidP="00B01BC4">
      <w:pPr>
        <w:pStyle w:val="a3"/>
        <w:jc w:val="center"/>
        <w:rPr>
          <w:b/>
          <w:sz w:val="28"/>
        </w:rPr>
      </w:pPr>
      <w:r w:rsidRPr="00B01BC4">
        <w:rPr>
          <w:b/>
          <w:sz w:val="28"/>
        </w:rPr>
        <w:t>Перечень главных администраторов доходов</w:t>
      </w:r>
    </w:p>
    <w:p w:rsidR="00B01BC4" w:rsidRPr="00B01BC4" w:rsidRDefault="00B01BC4" w:rsidP="00B01BC4">
      <w:pPr>
        <w:pStyle w:val="a3"/>
        <w:jc w:val="center"/>
        <w:rPr>
          <w:rFonts w:eastAsia="Arial Unicode MS"/>
          <w:b/>
          <w:color w:val="000000"/>
          <w:sz w:val="28"/>
          <w:szCs w:val="28"/>
        </w:rPr>
      </w:pPr>
      <w:r w:rsidRPr="00B01BC4">
        <w:rPr>
          <w:b/>
          <w:sz w:val="28"/>
        </w:rPr>
        <w:t xml:space="preserve">бюджета </w:t>
      </w:r>
      <w:proofErr w:type="spellStart"/>
      <w:r w:rsidRPr="00B01BC4">
        <w:rPr>
          <w:b/>
          <w:sz w:val="28"/>
        </w:rPr>
        <w:t>Погореловского</w:t>
      </w:r>
      <w:proofErr w:type="spellEnd"/>
      <w:r w:rsidRPr="00B01BC4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 w:rsidRPr="00B01BC4">
        <w:rPr>
          <w:rFonts w:eastAsia="Arial Unicode MS"/>
          <w:b/>
          <w:color w:val="000000"/>
          <w:sz w:val="28"/>
          <w:szCs w:val="28"/>
        </w:rPr>
        <w:t>- 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</w:t>
      </w:r>
      <w:proofErr w:type="spellStart"/>
      <w:r w:rsidRPr="00B01BC4">
        <w:rPr>
          <w:rFonts w:eastAsia="Arial Unicode MS"/>
          <w:b/>
          <w:color w:val="000000"/>
          <w:sz w:val="28"/>
          <w:szCs w:val="28"/>
        </w:rPr>
        <w:t>Корочанский</w:t>
      </w:r>
      <w:proofErr w:type="spellEnd"/>
      <w:r w:rsidRPr="00B01BC4">
        <w:rPr>
          <w:rFonts w:eastAsia="Arial Unicode MS"/>
          <w:b/>
          <w:color w:val="000000"/>
          <w:sz w:val="28"/>
          <w:szCs w:val="28"/>
        </w:rPr>
        <w:t xml:space="preserve"> район</w:t>
      </w:r>
    </w:p>
    <w:p w:rsidR="00B01BC4" w:rsidRDefault="00B01BC4" w:rsidP="00B01BC4">
      <w:pPr>
        <w:spacing w:line="240" w:lineRule="auto"/>
        <w:jc w:val="center"/>
        <w:rPr>
          <w:rStyle w:val="a5"/>
          <w:i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5220"/>
      </w:tblGrid>
      <w:tr w:rsidR="00B01BC4" w:rsidTr="00B01BC4">
        <w:trPr>
          <w:cantSplit/>
          <w:trHeight w:val="918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Pr="00B01BC4" w:rsidRDefault="00B01BC4" w:rsidP="00B01BC4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B01BC4">
              <w:rPr>
                <w:b/>
                <w:sz w:val="27"/>
                <w:szCs w:val="27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B01BC4" w:rsidRPr="00B01BC4" w:rsidRDefault="00B01BC4" w:rsidP="00B01BC4">
            <w:pPr>
              <w:pStyle w:val="a3"/>
              <w:jc w:val="center"/>
              <w:rPr>
                <w:b/>
                <w:sz w:val="28"/>
              </w:rPr>
            </w:pPr>
          </w:p>
          <w:p w:rsidR="00B01BC4" w:rsidRPr="00B01BC4" w:rsidRDefault="00B01BC4" w:rsidP="00B01BC4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B01BC4">
              <w:rPr>
                <w:b/>
                <w:sz w:val="27"/>
                <w:szCs w:val="27"/>
              </w:rPr>
              <w:t>Наименование главного администратора доходов районного бюджета,</w:t>
            </w:r>
          </w:p>
          <w:p w:rsidR="00B01BC4" w:rsidRDefault="00B01BC4" w:rsidP="00B01BC4">
            <w:pPr>
              <w:pStyle w:val="a3"/>
              <w:jc w:val="center"/>
            </w:pPr>
            <w:r w:rsidRPr="00B01BC4">
              <w:rPr>
                <w:b/>
                <w:sz w:val="27"/>
                <w:szCs w:val="27"/>
              </w:rPr>
              <w:t>бюджета поселения</w:t>
            </w:r>
          </w:p>
        </w:tc>
      </w:tr>
      <w:tr w:rsidR="00B01BC4" w:rsidTr="00B01BC4">
        <w:trPr>
          <w:cantSplit/>
          <w:trHeight w:val="9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главного администратора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доходов районного бюджета, бюджетов местных поселений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1BC4" w:rsidTr="00B01BC4">
        <w:trPr>
          <w:trHeight w:val="1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B01BC4" w:rsidTr="00B01BC4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4" w:rsidRDefault="00B01BC4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01BC4" w:rsidRDefault="00B01BC4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Pr="00B01BC4" w:rsidRDefault="00B01BC4" w:rsidP="00B01BC4">
            <w:pPr>
              <w:spacing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01BC4">
              <w:rPr>
                <w:rFonts w:ascii="Times New Roman" w:hAnsi="Times New Roman"/>
                <w:b/>
                <w:sz w:val="27"/>
                <w:szCs w:val="27"/>
              </w:rPr>
              <w:t>Управление Федеральной налоговой службы России по Белгородской области</w:t>
            </w:r>
          </w:p>
        </w:tc>
      </w:tr>
      <w:tr w:rsidR="00B01BC4" w:rsidTr="00B01BC4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1 01 02000 01 0000 110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Налог на доходы физических лиц *</w:t>
            </w:r>
          </w:p>
        </w:tc>
      </w:tr>
      <w:tr w:rsidR="00B01BC4" w:rsidTr="00B01BC4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1 01 02010 01 0000 110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228 Налогового кодекса Российской Федерации</w:t>
            </w:r>
          </w:p>
        </w:tc>
      </w:tr>
      <w:tr w:rsidR="00B01BC4" w:rsidTr="00B01BC4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1 01 02020 01 0000 110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кодекса Российской Федерации</w:t>
            </w:r>
          </w:p>
        </w:tc>
      </w:tr>
      <w:tr w:rsidR="00B01BC4" w:rsidTr="00B01BC4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1 01 02030 01 0000 110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01BC4" w:rsidTr="00B01BC4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1 01 02040 01 0000 110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Налогового кодекса Российской Федерации</w:t>
            </w:r>
          </w:p>
        </w:tc>
      </w:tr>
      <w:tr w:rsidR="00B01BC4" w:rsidTr="00B01BC4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1 05 03000 01 0000 110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Единый сельскохозяйственный налог*</w:t>
            </w:r>
          </w:p>
        </w:tc>
      </w:tr>
      <w:tr w:rsidR="00B01BC4" w:rsidTr="00B01BC4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1 05 03010 01 0000 110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Единый сельскохозяйственный налог</w:t>
            </w:r>
          </w:p>
        </w:tc>
      </w:tr>
      <w:tr w:rsidR="00B01BC4" w:rsidTr="00B01BC4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1 05 03020 01 0000 110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01BC4" w:rsidTr="00B01BC4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1 06 01030 10 0000 110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01BC4" w:rsidTr="00B01BC4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1 06 06033 10 0000 110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01BC4" w:rsidTr="00B01BC4">
        <w:trPr>
          <w:trHeight w:val="8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1 06 06043 10 0000 110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01BC4" w:rsidTr="00B01BC4">
        <w:trPr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109 00000 00 0000 000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Задолженность и пересчеты по отмененным налогам, сборам и иным обязательным платежам *</w:t>
            </w:r>
          </w:p>
        </w:tc>
      </w:tr>
      <w:tr w:rsidR="00B01BC4" w:rsidTr="00B01BC4">
        <w:trPr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109 04053 10 0000 110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Земельный налог (по обязательствам, возникшим до 1 января 2006 года), мобилизуемый на территориях сельских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поселений</w:t>
            </w:r>
          </w:p>
        </w:tc>
      </w:tr>
      <w:tr w:rsidR="00B01BC4" w:rsidTr="00B01BC4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C4" w:rsidRDefault="00B01BC4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Комитет финансов и бюджетной политики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Корочанский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район»</w:t>
            </w:r>
          </w:p>
        </w:tc>
      </w:tr>
      <w:tr w:rsidR="00B01BC4" w:rsidTr="00B01BC4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4335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</w:tr>
      <w:tr w:rsidR="00B01BC4" w:rsidTr="00B01BC4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433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tabs>
                <w:tab w:val="left" w:pos="4335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2 02 16001 10 0000 150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01BC4" w:rsidTr="00B01BC4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208 05000 10 0000 150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BC4" w:rsidRDefault="00B01BC4" w:rsidP="00B01BC4">
            <w:pPr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B01BC4">
      <w:pPr>
        <w:widowControl w:val="0"/>
        <w:ind w:right="23"/>
        <w:jc w:val="both"/>
        <w:rPr>
          <w:rFonts w:eastAsia="Calibri"/>
          <w:color w:val="000000"/>
          <w:sz w:val="28"/>
          <w:szCs w:val="28"/>
        </w:rPr>
      </w:pPr>
    </w:p>
    <w:p w:rsidR="00B01BC4" w:rsidRDefault="00B01BC4" w:rsidP="00D45772">
      <w:pPr>
        <w:pStyle w:val="a3"/>
        <w:rPr>
          <w:rFonts w:ascii="Calibri" w:eastAsia="Calibri" w:hAnsi="Calibri"/>
          <w:color w:val="000000"/>
          <w:sz w:val="28"/>
          <w:szCs w:val="28"/>
          <w:lang w:eastAsia="ru-RU"/>
        </w:rPr>
      </w:pPr>
    </w:p>
    <w:p w:rsidR="00D45772" w:rsidRDefault="00D45772" w:rsidP="00D45772">
      <w:pPr>
        <w:pStyle w:val="a3"/>
        <w:rPr>
          <w:rFonts w:ascii="Calibri" w:eastAsia="Calibri" w:hAnsi="Calibri"/>
          <w:color w:val="000000"/>
          <w:sz w:val="28"/>
          <w:szCs w:val="28"/>
          <w:lang w:eastAsia="ru-RU"/>
        </w:rPr>
      </w:pPr>
    </w:p>
    <w:p w:rsidR="00D45772" w:rsidRDefault="00D45772" w:rsidP="00D45772">
      <w:pPr>
        <w:pStyle w:val="a3"/>
        <w:rPr>
          <w:rFonts w:eastAsia="Arial Unicode MS"/>
          <w:b/>
          <w:sz w:val="28"/>
        </w:rPr>
      </w:pPr>
    </w:p>
    <w:p w:rsidR="00B01BC4" w:rsidRDefault="00B01BC4" w:rsidP="00B01BC4">
      <w:pPr>
        <w:pStyle w:val="a3"/>
        <w:ind w:right="-284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lastRenderedPageBreak/>
        <w:t>Утвержден</w:t>
      </w:r>
    </w:p>
    <w:p w:rsidR="00B01BC4" w:rsidRDefault="00B01BC4" w:rsidP="00B01BC4">
      <w:pPr>
        <w:pStyle w:val="a3"/>
        <w:ind w:right="-284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 xml:space="preserve">постановлением администрации </w:t>
      </w:r>
    </w:p>
    <w:p w:rsidR="00B01BC4" w:rsidRDefault="00B01BC4" w:rsidP="00B01BC4">
      <w:pPr>
        <w:pStyle w:val="a3"/>
        <w:ind w:right="-284"/>
        <w:jc w:val="right"/>
        <w:rPr>
          <w:rFonts w:eastAsia="Arial Unicode MS"/>
          <w:b/>
          <w:sz w:val="28"/>
        </w:rPr>
      </w:pPr>
      <w:proofErr w:type="spellStart"/>
      <w:r>
        <w:rPr>
          <w:rFonts w:eastAsia="Arial Unicode MS"/>
          <w:b/>
          <w:sz w:val="28"/>
        </w:rPr>
        <w:t>Погореловского</w:t>
      </w:r>
      <w:proofErr w:type="spellEnd"/>
      <w:r>
        <w:rPr>
          <w:rFonts w:eastAsia="Arial Unicode MS"/>
          <w:b/>
          <w:sz w:val="28"/>
        </w:rPr>
        <w:t xml:space="preserve"> сельского поселения </w:t>
      </w:r>
    </w:p>
    <w:p w:rsidR="00B01BC4" w:rsidRDefault="00B01BC4" w:rsidP="00B01BC4">
      <w:pPr>
        <w:pStyle w:val="a3"/>
        <w:ind w:right="-284"/>
        <w:jc w:val="right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 xml:space="preserve">от  21 декабря  2022года  № 114     </w:t>
      </w:r>
    </w:p>
    <w:p w:rsidR="00B01BC4" w:rsidRDefault="00B01BC4" w:rsidP="00B01BC4">
      <w:pPr>
        <w:widowControl w:val="0"/>
        <w:autoSpaceDE w:val="0"/>
        <w:autoSpaceDN w:val="0"/>
        <w:adjustRightInd w:val="0"/>
        <w:spacing w:line="240" w:lineRule="auto"/>
        <w:ind w:right="23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 xml:space="preserve">Порядок </w:t>
      </w:r>
    </w:p>
    <w:p w:rsidR="00B01BC4" w:rsidRPr="00B01BC4" w:rsidRDefault="00B01BC4" w:rsidP="00B01BC4">
      <w:pPr>
        <w:widowControl w:val="0"/>
        <w:autoSpaceDE w:val="0"/>
        <w:autoSpaceDN w:val="0"/>
        <w:adjustRightInd w:val="0"/>
        <w:spacing w:line="240" w:lineRule="auto"/>
        <w:ind w:right="23"/>
        <w:jc w:val="center"/>
        <w:outlineLvl w:val="0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внесения изменений в перечень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Погореловского</w:t>
      </w:r>
      <w:proofErr w:type="spell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сельского поселения органов местного самоуправления </w:t>
      </w:r>
      <w:proofErr w:type="spell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Корочанского</w:t>
      </w:r>
      <w:proofErr w:type="spell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района, 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главных администраторов доходов бюджета муниципального района «</w:t>
      </w:r>
      <w:proofErr w:type="spellStart"/>
      <w:r>
        <w:rPr>
          <w:rFonts w:ascii="Times New Roman" w:eastAsia="Arial Unicode MS" w:hAnsi="Times New Roman"/>
          <w:b/>
          <w:color w:val="000000"/>
          <w:sz w:val="28"/>
          <w:szCs w:val="28"/>
        </w:rPr>
        <w:t>Корочанский</w:t>
      </w:r>
      <w:proofErr w:type="spellEnd"/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район» (районного бюджета) - территориальных органов федеральных органов исполнительной власти, органов государственной власти Белгородской области 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  <w:szCs w:val="28"/>
        </w:rPr>
        <w:t>1.</w:t>
      </w:r>
      <w:r>
        <w:rPr>
          <w:rFonts w:eastAsia="Arial Unicode MS"/>
          <w:sz w:val="28"/>
        </w:rPr>
        <w:t xml:space="preserve">  </w:t>
      </w:r>
      <w:proofErr w:type="gramStart"/>
      <w:r>
        <w:rPr>
          <w:rFonts w:eastAsia="Arial Unicode MS"/>
          <w:sz w:val="28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>
        <w:rPr>
          <w:rFonts w:eastAsia="Arial Unicode MS"/>
          <w:sz w:val="28"/>
        </w:rPr>
        <w:t xml:space="preserve"> </w:t>
      </w:r>
      <w:proofErr w:type="gramStart"/>
      <w:r>
        <w:rPr>
          <w:rFonts w:eastAsia="Arial Unicode MS"/>
          <w:sz w:val="28"/>
        </w:rPr>
        <w:t>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 и определяет</w:t>
      </w:r>
      <w:proofErr w:type="gramEnd"/>
      <w:r>
        <w:rPr>
          <w:rFonts w:eastAsia="Arial Unicode MS"/>
          <w:sz w:val="28"/>
        </w:rPr>
        <w:t xml:space="preserve"> механизм  и сроки внесения изменений в перечни главных администраторов доходов бюджета </w:t>
      </w:r>
      <w:proofErr w:type="spellStart"/>
      <w:r>
        <w:rPr>
          <w:rFonts w:eastAsia="Arial Unicode MS"/>
          <w:sz w:val="28"/>
        </w:rPr>
        <w:t>Погореловского</w:t>
      </w:r>
      <w:proofErr w:type="spellEnd"/>
      <w:r>
        <w:rPr>
          <w:rFonts w:eastAsia="Arial Unicode MS"/>
          <w:sz w:val="28"/>
        </w:rPr>
        <w:t xml:space="preserve"> сельского поселения.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proofErr w:type="gramStart"/>
      <w:r>
        <w:rPr>
          <w:rFonts w:eastAsia="Arial Unicode MS"/>
          <w:sz w:val="28"/>
        </w:rPr>
        <w:t xml:space="preserve">В случаях изменения принципов назначения и присвоения структуры кодов классификации доходов бюджета, изменения в перечень главных </w:t>
      </w:r>
      <w:r>
        <w:rPr>
          <w:rFonts w:eastAsia="Arial Unicode MS"/>
          <w:sz w:val="28"/>
          <w:szCs w:val="28"/>
        </w:rPr>
        <w:t xml:space="preserve">администраторов доходов бюджета </w:t>
      </w:r>
      <w:proofErr w:type="spellStart"/>
      <w:r>
        <w:rPr>
          <w:rFonts w:eastAsia="Arial Unicode MS"/>
          <w:sz w:val="28"/>
        </w:rPr>
        <w:t>Погореловского</w:t>
      </w:r>
      <w:proofErr w:type="spellEnd"/>
      <w:r>
        <w:rPr>
          <w:rFonts w:eastAsia="Arial Unicode MS"/>
          <w:sz w:val="28"/>
        </w:rPr>
        <w:t xml:space="preserve"> сельского поселения, а также в состав закрепленных за главными администраторами доходов бюджета кодов классификации доходов бюджета вносятся </w:t>
      </w:r>
      <w:r>
        <w:rPr>
          <w:rFonts w:eastAsia="Arial Unicode MS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Arial Unicode MS"/>
          <w:sz w:val="28"/>
          <w:szCs w:val="28"/>
        </w:rPr>
        <w:t>Погореловского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 </w:t>
      </w:r>
      <w:r>
        <w:rPr>
          <w:rFonts w:eastAsia="Arial Unicode MS"/>
          <w:sz w:val="28"/>
        </w:rPr>
        <w:t>в срок не позднее 30 календарных дней со дня внесения изменений в федеральные законы и принимаемые в соответствии</w:t>
      </w:r>
      <w:proofErr w:type="gramEnd"/>
      <w:r>
        <w:rPr>
          <w:rFonts w:eastAsia="Arial Unicode MS"/>
          <w:sz w:val="28"/>
        </w:rPr>
        <w:t xml:space="preserve"> </w:t>
      </w:r>
      <w:proofErr w:type="gramStart"/>
      <w:r>
        <w:rPr>
          <w:rFonts w:eastAsia="Arial Unicode MS"/>
          <w:sz w:val="28"/>
        </w:rPr>
        <w:t xml:space="preserve">с ними иные нормативные правовые акты Российской Федерации, законы и иные нормативные правовые акты Белгородской области и </w:t>
      </w:r>
      <w:proofErr w:type="spellStart"/>
      <w:r>
        <w:rPr>
          <w:rFonts w:eastAsia="Arial Unicode MS"/>
          <w:sz w:val="28"/>
        </w:rPr>
        <w:t>Корочанского</w:t>
      </w:r>
      <w:proofErr w:type="spellEnd"/>
      <w:r>
        <w:rPr>
          <w:rFonts w:eastAsia="Arial Unicode MS"/>
          <w:sz w:val="28"/>
        </w:rPr>
        <w:t xml:space="preserve"> района, в части изменения выполняемых полномочий по оказанию государственных (муниципальных) услуг и иных </w:t>
      </w:r>
      <w:r>
        <w:rPr>
          <w:rFonts w:eastAsia="Arial Unicode MS"/>
          <w:sz w:val="28"/>
        </w:rPr>
        <w:lastRenderedPageBreak/>
        <w:t>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бюджет без внесения изменений в постановление, утверждающее перечень главных</w:t>
      </w:r>
      <w:proofErr w:type="gramEnd"/>
      <w:r>
        <w:rPr>
          <w:rFonts w:eastAsia="Arial Unicode MS"/>
          <w:sz w:val="28"/>
        </w:rPr>
        <w:t xml:space="preserve"> администраторов </w:t>
      </w:r>
      <w:r>
        <w:rPr>
          <w:rFonts w:eastAsia="Arial Unicode MS"/>
          <w:sz w:val="28"/>
          <w:szCs w:val="28"/>
        </w:rPr>
        <w:t xml:space="preserve">доходов бюджета </w:t>
      </w:r>
      <w:proofErr w:type="spellStart"/>
      <w:r>
        <w:rPr>
          <w:rFonts w:eastAsia="Arial Unicode MS"/>
          <w:sz w:val="28"/>
        </w:rPr>
        <w:t>Погореловского</w:t>
      </w:r>
      <w:proofErr w:type="spellEnd"/>
      <w:r>
        <w:rPr>
          <w:rFonts w:eastAsia="Arial Unicode MS"/>
          <w:sz w:val="28"/>
        </w:rPr>
        <w:t xml:space="preserve"> сельского поселения. 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В случае изменения состава и (или) функций главных администраторов доходов бюджета </w:t>
      </w:r>
      <w:proofErr w:type="spellStart"/>
      <w:r>
        <w:rPr>
          <w:rFonts w:eastAsia="Arial Unicode MS"/>
          <w:sz w:val="28"/>
        </w:rPr>
        <w:t>Погореловского</w:t>
      </w:r>
      <w:proofErr w:type="spellEnd"/>
      <w:r>
        <w:rPr>
          <w:rFonts w:eastAsia="Arial Unicode MS"/>
          <w:sz w:val="28"/>
        </w:rPr>
        <w:t xml:space="preserve"> сельского поселения</w:t>
      </w:r>
      <w:r>
        <w:rPr>
          <w:rFonts w:eastAsia="Arial Unicode MS"/>
          <w:sz w:val="28"/>
          <w:szCs w:val="28"/>
        </w:rPr>
        <w:t xml:space="preserve">, изменения в перечень главных администраторов доходов, в том числе закрепленных за ними кодов бюджетной классификации доходов бюджета вносятся на основании постановлением администрации </w:t>
      </w:r>
      <w:proofErr w:type="spellStart"/>
      <w:r>
        <w:rPr>
          <w:rFonts w:eastAsia="Arial Unicode MS"/>
          <w:sz w:val="28"/>
          <w:szCs w:val="28"/>
        </w:rPr>
        <w:t>Погореловского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поселения.</w:t>
      </w:r>
    </w:p>
    <w:p w:rsidR="00B01BC4" w:rsidRDefault="00B01BC4" w:rsidP="00B01BC4">
      <w:pPr>
        <w:pStyle w:val="a3"/>
        <w:ind w:right="-284"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  <w:szCs w:val="28"/>
        </w:rPr>
        <w:t xml:space="preserve">4. </w:t>
      </w:r>
      <w:proofErr w:type="gramStart"/>
      <w:r>
        <w:rPr>
          <w:rFonts w:eastAsia="Arial Unicode MS"/>
          <w:sz w:val="28"/>
          <w:szCs w:val="28"/>
        </w:rPr>
        <w:t xml:space="preserve">В целях актуализации постановления, утверждающего перечень главных администраторов доходов бюджета </w:t>
      </w:r>
      <w:proofErr w:type="spellStart"/>
      <w:r>
        <w:rPr>
          <w:rFonts w:eastAsia="Arial Unicode MS"/>
          <w:sz w:val="28"/>
          <w:szCs w:val="28"/>
        </w:rPr>
        <w:t>Погореловского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поселения, на основании ранее подготовленных постановлений администрации </w:t>
      </w:r>
      <w:proofErr w:type="spellStart"/>
      <w:r>
        <w:rPr>
          <w:rFonts w:eastAsia="Arial Unicode MS"/>
          <w:sz w:val="28"/>
          <w:szCs w:val="28"/>
        </w:rPr>
        <w:t>Погореловского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 о внесении изменений в перечень главных администраторов доходов бюджета </w:t>
      </w:r>
      <w:proofErr w:type="spellStart"/>
      <w:r>
        <w:rPr>
          <w:rFonts w:eastAsia="Arial Unicode MS"/>
          <w:sz w:val="28"/>
          <w:szCs w:val="28"/>
        </w:rPr>
        <w:t>Погореловского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 в случаях изменения принципов назначения и присвоения структуры кодов классификации бюджета района, а также состава и (или) функций главных администраторов доходов бюджета </w:t>
      </w:r>
      <w:proofErr w:type="spellStart"/>
      <w:r>
        <w:rPr>
          <w:rFonts w:eastAsia="Arial Unicode MS"/>
          <w:sz w:val="28"/>
          <w:szCs w:val="28"/>
        </w:rPr>
        <w:t>Погореловского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поселения, не</w:t>
      </w:r>
      <w:proofErr w:type="gramEnd"/>
      <w:r>
        <w:rPr>
          <w:rFonts w:eastAsia="Arial Unicode MS"/>
          <w:sz w:val="28"/>
          <w:szCs w:val="28"/>
        </w:rPr>
        <w:t xml:space="preserve"> реже чем 2 раза в год вносятся соответствующие изменения в настоящее постановление администрации </w:t>
      </w:r>
      <w:proofErr w:type="spellStart"/>
      <w:r>
        <w:rPr>
          <w:rFonts w:eastAsia="Arial Unicode MS"/>
          <w:sz w:val="28"/>
          <w:szCs w:val="28"/>
        </w:rPr>
        <w:t>Погореловского</w:t>
      </w:r>
      <w:proofErr w:type="spellEnd"/>
      <w:r>
        <w:rPr>
          <w:rFonts w:eastAsia="Arial Unicode MS"/>
          <w:sz w:val="28"/>
          <w:szCs w:val="28"/>
        </w:rPr>
        <w:t xml:space="preserve"> сельского поселения.</w:t>
      </w:r>
    </w:p>
    <w:p w:rsidR="001842C7" w:rsidRDefault="001842C7"/>
    <w:sectPr w:rsidR="001842C7" w:rsidSect="0018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C4"/>
    <w:rsid w:val="000E7B45"/>
    <w:rsid w:val="001842C7"/>
    <w:rsid w:val="002447DF"/>
    <w:rsid w:val="002E65D4"/>
    <w:rsid w:val="0036708F"/>
    <w:rsid w:val="00462ABC"/>
    <w:rsid w:val="00484394"/>
    <w:rsid w:val="00705615"/>
    <w:rsid w:val="00B01BC4"/>
    <w:rsid w:val="00D45772"/>
    <w:rsid w:val="00E8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01B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01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Îáû÷íûé"/>
    <w:rsid w:val="00B01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B01BC4"/>
    <w:rPr>
      <w:i/>
      <w:iCs/>
    </w:rPr>
  </w:style>
  <w:style w:type="character" w:styleId="a6">
    <w:name w:val="Strong"/>
    <w:basedOn w:val="a0"/>
    <w:uiPriority w:val="22"/>
    <w:qFormat/>
    <w:rsid w:val="00B01BC4"/>
    <w:rPr>
      <w:b/>
      <w:bCs/>
    </w:rPr>
  </w:style>
  <w:style w:type="character" w:styleId="a7">
    <w:name w:val="Hyperlink"/>
    <w:rsid w:val="00705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17F4-28FF-48C2-B636-29FD02D4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2022-12-22T12:19:00Z</cp:lastPrinted>
  <dcterms:created xsi:type="dcterms:W3CDTF">2022-12-21T14:28:00Z</dcterms:created>
  <dcterms:modified xsi:type="dcterms:W3CDTF">2022-12-22T12:21:00Z</dcterms:modified>
</cp:coreProperties>
</file>