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4D" w:rsidRPr="00534D8D" w:rsidRDefault="007D4E4D" w:rsidP="007D4E4D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534D8D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D4E4D" w:rsidRPr="00534D8D" w:rsidRDefault="007D4E4D" w:rsidP="007D4E4D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7D4E4D" w:rsidRPr="00534D8D" w:rsidRDefault="007D4E4D" w:rsidP="007D4E4D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7D4E4D" w:rsidRPr="00534D8D" w:rsidRDefault="007D4E4D" w:rsidP="007D4E4D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7D4E4D" w:rsidRPr="00534D8D" w:rsidRDefault="007D4E4D" w:rsidP="007D4E4D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534D8D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7D4E4D" w:rsidRPr="00534D8D" w:rsidRDefault="007D4E4D" w:rsidP="007D4E4D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7D4E4D" w:rsidRPr="00534D8D" w:rsidRDefault="007D4E4D" w:rsidP="007D4E4D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7D4E4D" w:rsidRPr="00534D8D" w:rsidRDefault="007D4E4D" w:rsidP="007D4E4D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534D8D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7D4E4D" w:rsidRPr="00534D8D" w:rsidRDefault="007D4E4D" w:rsidP="007D4E4D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7D4E4D" w:rsidRPr="007D4E4D" w:rsidRDefault="007D4E4D" w:rsidP="007D4E4D">
      <w:pPr>
        <w:spacing w:line="240" w:lineRule="auto"/>
        <w:ind w:left="0" w:hanging="2"/>
        <w:rPr>
          <w:rFonts w:ascii="Times New Roman" w:hAnsi="Times New Roman" w:cs="Times New Roman"/>
          <w:b/>
          <w:sz w:val="24"/>
          <w:szCs w:val="28"/>
        </w:rPr>
      </w:pPr>
      <w:r w:rsidRPr="007D4E4D">
        <w:rPr>
          <w:rFonts w:ascii="Times New Roman" w:hAnsi="Times New Roman" w:cs="Times New Roman"/>
          <w:b/>
          <w:sz w:val="24"/>
          <w:szCs w:val="28"/>
        </w:rPr>
        <w:t>29 декабря 2022 года                                                                                                           № 253</w:t>
      </w:r>
    </w:p>
    <w:p w:rsidR="007D4E4D" w:rsidRPr="00F57B79" w:rsidRDefault="007D4E4D" w:rsidP="007D4E4D">
      <w:pPr>
        <w:tabs>
          <w:tab w:val="left" w:pos="2460"/>
        </w:tabs>
        <w:spacing w:line="240" w:lineRule="auto"/>
        <w:ind w:left="2" w:hanging="4"/>
        <w:rPr>
          <w:sz w:val="40"/>
          <w:szCs w:val="28"/>
        </w:rPr>
      </w:pPr>
      <w:r w:rsidRPr="00F57B79">
        <w:rPr>
          <w:sz w:val="40"/>
          <w:szCs w:val="28"/>
        </w:rPr>
        <w:tab/>
      </w:r>
    </w:p>
    <w:p w:rsidR="007D4E4D" w:rsidRDefault="007D4E4D" w:rsidP="007D4E4D">
      <w:pPr>
        <w:spacing w:line="240" w:lineRule="auto"/>
        <w:ind w:left="0" w:hanging="2"/>
        <w:rPr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="1" w:right="3967" w:hanging="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4E4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ежегодном отчете главы </w:t>
      </w:r>
      <w:proofErr w:type="spellStart"/>
      <w:r w:rsidRPr="007D4E4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 </w:t>
      </w:r>
      <w:proofErr w:type="spellStart"/>
      <w:r w:rsidRPr="007D4E4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ежегодном отчете главы администрации </w:t>
      </w:r>
      <w:proofErr w:type="spellStart"/>
      <w:r w:rsidRPr="007D4E4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D4E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E4D">
        <w:rPr>
          <w:rFonts w:ascii="Times New Roman" w:hAnsi="Times New Roman" w:cs="Times New Roman"/>
          <w:b/>
          <w:sz w:val="28"/>
          <w:szCs w:val="28"/>
        </w:rPr>
        <w:t xml:space="preserve">о результатах его деятельности, деятельности администрации </w:t>
      </w:r>
      <w:proofErr w:type="spellStart"/>
      <w:r w:rsidRPr="007D4E4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в том числе о решении вопросов, поставленных земским собранием</w:t>
      </w:r>
      <w:r w:rsidRPr="007D4E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4E4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End"/>
    </w:p>
    <w:p w:rsidR="007D4E4D" w:rsidRPr="007D4E4D" w:rsidRDefault="007D4E4D" w:rsidP="007D4E4D">
      <w:pPr>
        <w:suppressAutoHyphens/>
        <w:spacing w:line="240" w:lineRule="auto"/>
        <w:ind w:left="1" w:right="3967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="1" w:right="3967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="1" w:right="3967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pStyle w:val="2"/>
        <w:spacing w:after="0" w:line="240" w:lineRule="auto"/>
        <w:ind w:left="0" w:right="-285" w:firstLine="708"/>
        <w:jc w:val="both"/>
        <w:rPr>
          <w:b/>
          <w:sz w:val="28"/>
          <w:szCs w:val="28"/>
        </w:rPr>
      </w:pPr>
      <w:proofErr w:type="gramStart"/>
      <w:r w:rsidRPr="007D4E4D">
        <w:rPr>
          <w:sz w:val="28"/>
          <w:szCs w:val="28"/>
        </w:rPr>
        <w:t xml:space="preserve"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Российской Федерации», статьи 14 Устава </w:t>
      </w:r>
      <w:proofErr w:type="spellStart"/>
      <w:r w:rsidRPr="007D4E4D">
        <w:rPr>
          <w:sz w:val="28"/>
          <w:szCs w:val="28"/>
        </w:rPr>
        <w:t>Погореловского</w:t>
      </w:r>
      <w:proofErr w:type="spellEnd"/>
      <w:r w:rsidRPr="007D4E4D">
        <w:rPr>
          <w:sz w:val="28"/>
          <w:szCs w:val="28"/>
        </w:rPr>
        <w:t xml:space="preserve"> сельского поселения, земское собрание </w:t>
      </w:r>
      <w:proofErr w:type="spellStart"/>
      <w:r w:rsidRPr="007D4E4D">
        <w:rPr>
          <w:sz w:val="28"/>
          <w:szCs w:val="28"/>
        </w:rPr>
        <w:t>Погореловского</w:t>
      </w:r>
      <w:proofErr w:type="spellEnd"/>
      <w:r w:rsidRPr="007D4E4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D4E4D">
        <w:rPr>
          <w:sz w:val="28"/>
          <w:szCs w:val="28"/>
        </w:rPr>
        <w:t>Корочанский</w:t>
      </w:r>
      <w:proofErr w:type="spellEnd"/>
      <w:r w:rsidRPr="007D4E4D">
        <w:rPr>
          <w:sz w:val="28"/>
          <w:szCs w:val="28"/>
        </w:rPr>
        <w:t xml:space="preserve"> район» </w:t>
      </w:r>
      <w:r w:rsidRPr="007D4E4D">
        <w:rPr>
          <w:b/>
          <w:sz w:val="28"/>
          <w:szCs w:val="28"/>
        </w:rPr>
        <w:t>решило:</w:t>
      </w:r>
      <w:proofErr w:type="gramEnd"/>
    </w:p>
    <w:p w:rsidR="007D4E4D" w:rsidRPr="007D4E4D" w:rsidRDefault="007D4E4D" w:rsidP="007D4E4D">
      <w:pPr>
        <w:pStyle w:val="a3"/>
        <w:ind w:right="-285"/>
        <w:rPr>
          <w:i/>
          <w:szCs w:val="28"/>
        </w:rPr>
      </w:pPr>
      <w:r w:rsidRPr="007D4E4D">
        <w:rPr>
          <w:szCs w:val="28"/>
        </w:rPr>
        <w:t xml:space="preserve">1. </w:t>
      </w:r>
      <w:proofErr w:type="gramStart"/>
      <w:r w:rsidRPr="007D4E4D">
        <w:rPr>
          <w:szCs w:val="28"/>
        </w:rPr>
        <w:t xml:space="preserve">Утвердить Положение о ежегодном отчете главы </w:t>
      </w:r>
      <w:proofErr w:type="spellStart"/>
      <w:r w:rsidRPr="007D4E4D">
        <w:rPr>
          <w:szCs w:val="28"/>
        </w:rPr>
        <w:t>Погореловского</w:t>
      </w:r>
      <w:proofErr w:type="spellEnd"/>
      <w:r w:rsidRPr="007D4E4D">
        <w:rPr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 </w:t>
      </w:r>
      <w:proofErr w:type="spellStart"/>
      <w:r w:rsidRPr="007D4E4D">
        <w:rPr>
          <w:szCs w:val="28"/>
        </w:rPr>
        <w:t>Погореловского</w:t>
      </w:r>
      <w:proofErr w:type="spellEnd"/>
      <w:r w:rsidRPr="007D4E4D">
        <w:rPr>
          <w:szCs w:val="28"/>
        </w:rPr>
        <w:t xml:space="preserve"> </w:t>
      </w:r>
      <w:r w:rsidRPr="007D4E4D">
        <w:rPr>
          <w:szCs w:val="28"/>
        </w:rPr>
        <w:lastRenderedPageBreak/>
        <w:t xml:space="preserve">сельского поселения, ежегодном отчете главы администрации </w:t>
      </w:r>
      <w:proofErr w:type="spellStart"/>
      <w:r w:rsidRPr="007D4E4D">
        <w:rPr>
          <w:szCs w:val="28"/>
        </w:rPr>
        <w:t>Погореловского</w:t>
      </w:r>
      <w:proofErr w:type="spellEnd"/>
      <w:r w:rsidRPr="007D4E4D">
        <w:rPr>
          <w:szCs w:val="28"/>
        </w:rPr>
        <w:t xml:space="preserve"> сельского поселения</w:t>
      </w:r>
      <w:r w:rsidRPr="007D4E4D">
        <w:rPr>
          <w:i/>
          <w:szCs w:val="28"/>
        </w:rPr>
        <w:t xml:space="preserve"> </w:t>
      </w:r>
      <w:r w:rsidRPr="007D4E4D">
        <w:rPr>
          <w:szCs w:val="28"/>
        </w:rPr>
        <w:t xml:space="preserve">о результатах его деятельности, деятельности администрации </w:t>
      </w:r>
      <w:proofErr w:type="spellStart"/>
      <w:r w:rsidRPr="007D4E4D">
        <w:rPr>
          <w:szCs w:val="28"/>
        </w:rPr>
        <w:t>Погореловского</w:t>
      </w:r>
      <w:proofErr w:type="spellEnd"/>
      <w:r w:rsidRPr="007D4E4D">
        <w:rPr>
          <w:szCs w:val="28"/>
        </w:rPr>
        <w:t xml:space="preserve"> сельского поселения, в том числе о решении вопросов, поставленных земским собранием </w:t>
      </w:r>
      <w:proofErr w:type="spellStart"/>
      <w:r w:rsidRPr="007D4E4D">
        <w:rPr>
          <w:szCs w:val="28"/>
        </w:rPr>
        <w:t>Погореловского</w:t>
      </w:r>
      <w:proofErr w:type="spellEnd"/>
      <w:r w:rsidRPr="007D4E4D">
        <w:rPr>
          <w:szCs w:val="28"/>
        </w:rPr>
        <w:t xml:space="preserve"> сельского поселения, согласно</w:t>
      </w:r>
      <w:proofErr w:type="gramEnd"/>
      <w:r w:rsidRPr="007D4E4D">
        <w:rPr>
          <w:szCs w:val="28"/>
        </w:rPr>
        <w:t xml:space="preserve"> приложению.</w:t>
      </w:r>
    </w:p>
    <w:p w:rsidR="007D4E4D" w:rsidRPr="007D4E4D" w:rsidRDefault="007D4E4D" w:rsidP="007D4E4D">
      <w:pPr>
        <w:pStyle w:val="a3"/>
        <w:ind w:left="1" w:right="-285" w:firstLine="708"/>
        <w:rPr>
          <w:color w:val="000000"/>
          <w:szCs w:val="28"/>
        </w:rPr>
      </w:pPr>
      <w:r w:rsidRPr="007D4E4D">
        <w:rPr>
          <w:rFonts w:eastAsia="Batang"/>
          <w:szCs w:val="28"/>
          <w:shd w:val="clear" w:color="auto" w:fill="FFFFFF"/>
        </w:rPr>
        <w:t xml:space="preserve">2. </w:t>
      </w:r>
      <w:proofErr w:type="gramStart"/>
      <w:r w:rsidR="000254DE">
        <w:rPr>
          <w:bCs/>
          <w:szCs w:val="28"/>
        </w:rPr>
        <w:t>Обн</w:t>
      </w:r>
      <w:r w:rsidRPr="007D4E4D">
        <w:rPr>
          <w:bCs/>
          <w:szCs w:val="28"/>
        </w:rPr>
        <w:t xml:space="preserve">ародовать </w:t>
      </w:r>
      <w:r w:rsidRPr="007D4E4D">
        <w:rPr>
          <w:rFonts w:eastAsia="Batang"/>
          <w:szCs w:val="28"/>
          <w:shd w:val="clear" w:color="auto" w:fill="FFFFFF"/>
        </w:rPr>
        <w:t xml:space="preserve">настоящее решение в порядке, установленном Уставом </w:t>
      </w:r>
      <w:proofErr w:type="spellStart"/>
      <w:r w:rsidRPr="007D4E4D">
        <w:rPr>
          <w:bCs/>
          <w:szCs w:val="28"/>
        </w:rPr>
        <w:t>Погореловского</w:t>
      </w:r>
      <w:proofErr w:type="spellEnd"/>
      <w:r w:rsidRPr="007D4E4D">
        <w:rPr>
          <w:rFonts w:eastAsia="Batang"/>
          <w:szCs w:val="28"/>
          <w:shd w:val="clear" w:color="auto" w:fill="FFFFFF"/>
        </w:rPr>
        <w:t xml:space="preserve"> сельского поселения</w:t>
      </w:r>
      <w:r w:rsidRPr="007D4E4D">
        <w:rPr>
          <w:szCs w:val="28"/>
        </w:rPr>
        <w:t xml:space="preserve"> и разместить на официальном web-сайте </w:t>
      </w:r>
      <w:proofErr w:type="spellStart"/>
      <w:r w:rsidRPr="007D4E4D">
        <w:rPr>
          <w:szCs w:val="28"/>
        </w:rPr>
        <w:t>Погореловского</w:t>
      </w:r>
      <w:proofErr w:type="spellEnd"/>
      <w:r w:rsidRPr="007D4E4D">
        <w:rPr>
          <w:szCs w:val="28"/>
        </w:rPr>
        <w:t xml:space="preserve"> сельского поселения муниципального района «</w:t>
      </w:r>
      <w:proofErr w:type="spellStart"/>
      <w:r w:rsidRPr="007D4E4D">
        <w:rPr>
          <w:szCs w:val="28"/>
        </w:rPr>
        <w:t>Корочанский</w:t>
      </w:r>
      <w:proofErr w:type="spellEnd"/>
      <w:r w:rsidRPr="007D4E4D">
        <w:rPr>
          <w:szCs w:val="28"/>
        </w:rPr>
        <w:t xml:space="preserve"> район» Белгородской области </w:t>
      </w:r>
      <w:hyperlink r:id="rId4" w:history="1">
        <w:r w:rsidRPr="007D4E4D">
          <w:rPr>
            <w:rStyle w:val="a4"/>
            <w:szCs w:val="28"/>
            <w:lang w:val="en-US"/>
          </w:rPr>
          <w:t>https</w:t>
        </w:r>
        <w:r w:rsidRPr="007D4E4D">
          <w:rPr>
            <w:rStyle w:val="a4"/>
            <w:szCs w:val="28"/>
          </w:rPr>
          <w:t>://</w:t>
        </w:r>
        <w:proofErr w:type="spellStart"/>
        <w:r w:rsidRPr="007D4E4D">
          <w:rPr>
            <w:rStyle w:val="a4"/>
            <w:szCs w:val="28"/>
            <w:lang w:val="en-US"/>
          </w:rPr>
          <w:t>pogorelovskoeselskoeposelenie</w:t>
        </w:r>
        <w:proofErr w:type="spellEnd"/>
        <w:r w:rsidRPr="007D4E4D">
          <w:rPr>
            <w:rStyle w:val="a4"/>
            <w:szCs w:val="28"/>
          </w:rPr>
          <w:t>-</w:t>
        </w:r>
        <w:r w:rsidRPr="007D4E4D">
          <w:rPr>
            <w:rStyle w:val="a4"/>
            <w:szCs w:val="28"/>
            <w:lang w:val="en-US"/>
          </w:rPr>
          <w:t>r</w:t>
        </w:r>
        <w:r w:rsidRPr="007D4E4D">
          <w:rPr>
            <w:rStyle w:val="a4"/>
            <w:szCs w:val="28"/>
          </w:rPr>
          <w:t>31.</w:t>
        </w:r>
        <w:proofErr w:type="spellStart"/>
        <w:r w:rsidRPr="007D4E4D">
          <w:rPr>
            <w:rStyle w:val="a4"/>
            <w:szCs w:val="28"/>
            <w:lang w:val="en-US"/>
          </w:rPr>
          <w:t>gosweb</w:t>
        </w:r>
        <w:proofErr w:type="spellEnd"/>
        <w:r w:rsidRPr="007D4E4D">
          <w:rPr>
            <w:rStyle w:val="a4"/>
            <w:szCs w:val="28"/>
          </w:rPr>
          <w:t>.</w:t>
        </w:r>
        <w:proofErr w:type="spellStart"/>
        <w:r w:rsidRPr="007D4E4D">
          <w:rPr>
            <w:rStyle w:val="a4"/>
            <w:szCs w:val="28"/>
            <w:lang w:val="en-US"/>
          </w:rPr>
          <w:t>gosuslugi</w:t>
        </w:r>
        <w:proofErr w:type="spellEnd"/>
        <w:r w:rsidRPr="007D4E4D">
          <w:rPr>
            <w:rStyle w:val="a4"/>
            <w:szCs w:val="28"/>
          </w:rPr>
          <w:t>.</w:t>
        </w:r>
        <w:proofErr w:type="spellStart"/>
        <w:r w:rsidRPr="007D4E4D">
          <w:rPr>
            <w:rStyle w:val="a4"/>
            <w:szCs w:val="28"/>
            <w:lang w:val="en-US"/>
          </w:rPr>
          <w:t>ru</w:t>
        </w:r>
        <w:proofErr w:type="spellEnd"/>
      </w:hyperlink>
      <w:r w:rsidRPr="007D4E4D">
        <w:rPr>
          <w:color w:val="000000"/>
          <w:szCs w:val="28"/>
        </w:rPr>
        <w:t xml:space="preserve"> </w:t>
      </w:r>
      <w:r w:rsidRPr="007D4E4D">
        <w:rPr>
          <w:szCs w:val="28"/>
        </w:rPr>
        <w:t xml:space="preserve"> в сети «Интернет»,</w:t>
      </w:r>
      <w:r w:rsidRPr="007D4E4D">
        <w:rPr>
          <w:rFonts w:eastAsia="Batang"/>
          <w:szCs w:val="28"/>
          <w:shd w:val="clear" w:color="auto" w:fill="FFFFFF"/>
        </w:rPr>
        <w:t xml:space="preserve"> решение вступает в силу со дня его обнародования. </w:t>
      </w:r>
      <w:proofErr w:type="gramEnd"/>
    </w:p>
    <w:p w:rsidR="007D4E4D" w:rsidRPr="007D4E4D" w:rsidRDefault="007D4E4D" w:rsidP="007D4E4D">
      <w:pPr>
        <w:pStyle w:val="a5"/>
        <w:spacing w:line="240" w:lineRule="auto"/>
        <w:ind w:right="-285" w:firstLine="708"/>
        <w:rPr>
          <w:szCs w:val="28"/>
        </w:rPr>
      </w:pPr>
      <w:r w:rsidRPr="007D4E4D">
        <w:rPr>
          <w:szCs w:val="28"/>
        </w:rPr>
        <w:t xml:space="preserve">3. </w:t>
      </w:r>
      <w:proofErr w:type="gramStart"/>
      <w:r w:rsidRPr="007D4E4D">
        <w:rPr>
          <w:szCs w:val="28"/>
        </w:rPr>
        <w:t>Контроль за</w:t>
      </w:r>
      <w:proofErr w:type="gramEnd"/>
      <w:r w:rsidRPr="007D4E4D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Pr="007D4E4D">
        <w:rPr>
          <w:szCs w:val="28"/>
        </w:rPr>
        <w:t>Погореловского</w:t>
      </w:r>
      <w:proofErr w:type="spellEnd"/>
      <w:r w:rsidRPr="007D4E4D">
        <w:rPr>
          <w:szCs w:val="28"/>
        </w:rPr>
        <w:t xml:space="preserve"> сельского поселения по вопросам </w:t>
      </w:r>
      <w:r w:rsidRPr="007D4E4D">
        <w:rPr>
          <w:noProof/>
          <w:szCs w:val="28"/>
        </w:rPr>
        <w:t>социально-</w:t>
      </w:r>
      <w:r w:rsidRPr="007D4E4D">
        <w:rPr>
          <w:szCs w:val="28"/>
        </w:rPr>
        <w:t>экономического развития, бюджета,</w:t>
      </w:r>
      <w:r w:rsidRPr="007D4E4D">
        <w:rPr>
          <w:noProof/>
          <w:szCs w:val="28"/>
        </w:rPr>
        <w:t xml:space="preserve"> местного самоуправления и </w:t>
      </w:r>
      <w:r w:rsidRPr="007D4E4D">
        <w:rPr>
          <w:szCs w:val="28"/>
        </w:rPr>
        <w:t>нормативно-правовой деятельности.</w:t>
      </w: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7D4E4D">
        <w:rPr>
          <w:rFonts w:ascii="Times New Roman" w:hAnsi="Times New Roman" w:cs="Times New Roman"/>
          <w:b/>
          <w:color w:val="000000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4E4D" w:rsidRPr="007D4E4D" w:rsidRDefault="007D4E4D" w:rsidP="007D4E4D">
      <w:pPr>
        <w:ind w:left="1" w:hanging="3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7D4E4D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                                                                Е.В. Горбунова</w:t>
      </w: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tabs>
          <w:tab w:val="left" w:pos="5670"/>
        </w:tabs>
        <w:spacing w:line="240" w:lineRule="auto"/>
        <w:ind w:left="1" w:hanging="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D4E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7D4E4D" w:rsidRPr="007D4E4D" w:rsidRDefault="007D4E4D" w:rsidP="007D4E4D">
      <w:pPr>
        <w:tabs>
          <w:tab w:val="left" w:pos="5670"/>
        </w:tabs>
        <w:spacing w:line="240" w:lineRule="auto"/>
        <w:ind w:left="1" w:hanging="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4E4D">
        <w:rPr>
          <w:rFonts w:ascii="Times New Roman" w:hAnsi="Times New Roman" w:cs="Times New Roman"/>
          <w:b/>
          <w:bCs/>
          <w:sz w:val="28"/>
          <w:szCs w:val="28"/>
        </w:rPr>
        <w:t>к решению земского собрания</w:t>
      </w:r>
    </w:p>
    <w:p w:rsidR="007D4E4D" w:rsidRPr="007D4E4D" w:rsidRDefault="007D4E4D" w:rsidP="007D4E4D">
      <w:pPr>
        <w:tabs>
          <w:tab w:val="left" w:pos="5670"/>
        </w:tabs>
        <w:spacing w:line="240" w:lineRule="auto"/>
        <w:ind w:left="1" w:hanging="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4E4D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D4E4D" w:rsidRPr="007D4E4D" w:rsidRDefault="007D4E4D" w:rsidP="007D4E4D">
      <w:pPr>
        <w:tabs>
          <w:tab w:val="left" w:pos="5670"/>
        </w:tabs>
        <w:spacing w:line="240" w:lineRule="auto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E4D">
        <w:rPr>
          <w:rFonts w:ascii="Times New Roman" w:hAnsi="Times New Roman" w:cs="Times New Roman"/>
          <w:b/>
          <w:sz w:val="28"/>
          <w:szCs w:val="28"/>
        </w:rPr>
        <w:t>от 29 декабря 2022 года № 253</w:t>
      </w:r>
    </w:p>
    <w:p w:rsidR="007D4E4D" w:rsidRPr="007D4E4D" w:rsidRDefault="007D4E4D" w:rsidP="007D4E4D">
      <w:pPr>
        <w:pStyle w:val="ConsPlusTitle"/>
        <w:ind w:left="4536"/>
        <w:jc w:val="center"/>
        <w:rPr>
          <w:b w:val="0"/>
        </w:rPr>
      </w:pPr>
    </w:p>
    <w:p w:rsidR="007D4E4D" w:rsidRPr="007D4E4D" w:rsidRDefault="007D4E4D" w:rsidP="007D4E4D">
      <w:pPr>
        <w:pStyle w:val="ConsPlusTitle"/>
        <w:ind w:left="4536"/>
        <w:jc w:val="center"/>
        <w:rPr>
          <w:b w:val="0"/>
        </w:rPr>
      </w:pPr>
    </w:p>
    <w:p w:rsidR="007D4E4D" w:rsidRPr="007D4E4D" w:rsidRDefault="007D4E4D" w:rsidP="007D4E4D">
      <w:pPr>
        <w:pStyle w:val="ConsPlusTitle"/>
        <w:jc w:val="center"/>
      </w:pPr>
      <w:r w:rsidRPr="007D4E4D">
        <w:t>Положение</w:t>
      </w:r>
    </w:p>
    <w:p w:rsidR="007D4E4D" w:rsidRPr="007D4E4D" w:rsidRDefault="007D4E4D" w:rsidP="007D4E4D">
      <w:pPr>
        <w:pStyle w:val="ConsPlusTitle"/>
        <w:jc w:val="center"/>
      </w:pPr>
      <w:proofErr w:type="gramStart"/>
      <w:r w:rsidRPr="007D4E4D">
        <w:t xml:space="preserve">о ежегодном отчете главы </w:t>
      </w:r>
      <w:proofErr w:type="spellStart"/>
      <w:r w:rsidRPr="007D4E4D">
        <w:t>Погореловского</w:t>
      </w:r>
      <w:proofErr w:type="spellEnd"/>
      <w:r w:rsidRPr="007D4E4D"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 </w:t>
      </w:r>
      <w:proofErr w:type="spellStart"/>
      <w:r w:rsidRPr="007D4E4D">
        <w:t>Погореловского</w:t>
      </w:r>
      <w:proofErr w:type="spellEnd"/>
      <w:r w:rsidRPr="007D4E4D">
        <w:t xml:space="preserve"> сельского поселения, ежегодном отчете главы администрации </w:t>
      </w:r>
      <w:proofErr w:type="spellStart"/>
      <w:r w:rsidRPr="007D4E4D">
        <w:t>Погореловского</w:t>
      </w:r>
      <w:proofErr w:type="spellEnd"/>
      <w:r w:rsidRPr="007D4E4D">
        <w:t xml:space="preserve"> сельского поселения</w:t>
      </w:r>
      <w:r w:rsidRPr="007D4E4D">
        <w:rPr>
          <w:i/>
        </w:rPr>
        <w:t xml:space="preserve"> </w:t>
      </w:r>
      <w:r w:rsidRPr="007D4E4D">
        <w:t xml:space="preserve">о результатах его деятельности, деятельности администрации </w:t>
      </w:r>
      <w:proofErr w:type="spellStart"/>
      <w:r w:rsidRPr="007D4E4D">
        <w:t>Погореловского</w:t>
      </w:r>
      <w:proofErr w:type="spellEnd"/>
      <w:r w:rsidRPr="007D4E4D">
        <w:t xml:space="preserve"> сельского поселения, в том числе о решении вопросов, поставленных земским собранием </w:t>
      </w:r>
      <w:proofErr w:type="spellStart"/>
      <w:r w:rsidRPr="007D4E4D">
        <w:t>Погореловского</w:t>
      </w:r>
      <w:proofErr w:type="spellEnd"/>
      <w:r w:rsidRPr="007D4E4D">
        <w:t xml:space="preserve"> сельского поселения</w:t>
      </w:r>
      <w:proofErr w:type="gramEnd"/>
    </w:p>
    <w:p w:rsidR="007D4E4D" w:rsidRPr="007D4E4D" w:rsidRDefault="007D4E4D" w:rsidP="007D4E4D">
      <w:pPr>
        <w:suppressAutoHyphens/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4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D4E4D" w:rsidRPr="007D4E4D" w:rsidRDefault="007D4E4D" w:rsidP="007D4E4D">
      <w:pPr>
        <w:suppressAutoHyphens/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с целью реализации исключительной компетенции земского собрания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gramStart"/>
      <w:r w:rsidRPr="007D4E4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D4E4D">
        <w:rPr>
          <w:rFonts w:ascii="Times New Roman" w:hAnsi="Times New Roman" w:cs="Times New Roman"/>
          <w:sz w:val="28"/>
          <w:szCs w:val="28"/>
        </w:rPr>
        <w:t xml:space="preserve"> исполнением главой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поселения, главой администрации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2. Настоящее Положение устанавливает форму и содержание ежегодного отчета главы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поселения. Ежегодного отчета главы администрации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деятельности администрации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земским собранием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поселения, порядок их предоставления в земское собрание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4D">
        <w:rPr>
          <w:rFonts w:ascii="Times New Roman" w:hAnsi="Times New Roman" w:cs="Times New Roman"/>
          <w:b/>
          <w:sz w:val="28"/>
          <w:szCs w:val="28"/>
        </w:rPr>
        <w:t xml:space="preserve">2. Содержание отчета главы </w:t>
      </w:r>
      <w:proofErr w:type="spellStart"/>
      <w:r w:rsidRPr="007D4E4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порядок его предоставления в земское собрание </w:t>
      </w:r>
      <w:proofErr w:type="spellStart"/>
      <w:r w:rsidRPr="007D4E4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рассмотрение отчета земским собранием </w:t>
      </w:r>
      <w:proofErr w:type="spellStart"/>
      <w:r w:rsidRPr="007D4E4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2.1. Ежегодный отчет должен содержать следующую информацию: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1) об осуществлении в отчетном году главой и главой администрации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собственных полномочий по решению вопросов местного значения, в том числе: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о договорах и соглашениях, заключенных от имени муниципального образования;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lastRenderedPageBreak/>
        <w:t>о мерах, принятых по обеспечению защиты интересов муниципального образования в судах, иных государственных органах;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о разработке и реализации мероприятий по гражданской обороне, предупреждению и ликвидации чрезвычайных ситуаций и ликвидации последствий стихийных бедствий на территории муниципального образования;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об осуществлении иных полномочий в соответствии с законодательством Российской Федерации и Белгородской области, Уставом муниципального образования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2) об осуществлении администрацией в отчетном году собственных полномочий как органа местного самоуправления по решению вопросов местного значения;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3) о выполнении в отчетном году прогноза социально-экономического развития муниципального образования, о результатах мониторинга реализации документов стратегического планирования в сфере социально-экономического развития муниципального образования, в том числе муниципальных программ;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4) о реализации в отчетном году положений Генерального плана развития муниципального образования, программ комплексного развития систем коммунальной инфраструктуры муниципального образования;</w:t>
      </w:r>
    </w:p>
    <w:p w:rsidR="007D4E4D" w:rsidRPr="007D4E4D" w:rsidRDefault="007D4E4D" w:rsidP="007D4E4D">
      <w:pPr>
        <w:pStyle w:val="a3"/>
        <w:ind w:right="-285" w:firstLineChars="252" w:firstLine="706"/>
        <w:rPr>
          <w:szCs w:val="28"/>
        </w:rPr>
      </w:pPr>
      <w:proofErr w:type="gramStart"/>
      <w:r w:rsidRPr="007D4E4D">
        <w:rPr>
          <w:szCs w:val="28"/>
        </w:rPr>
        <w:t>5) о достигнутых значениях показателей для оценки эффективности деятельности органов местного самоуправления муниципального образования в 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  <w:proofErr w:type="gramEnd"/>
    </w:p>
    <w:p w:rsidR="007D4E4D" w:rsidRPr="007D4E4D" w:rsidRDefault="007D4E4D" w:rsidP="007D4E4D">
      <w:pPr>
        <w:pStyle w:val="a3"/>
        <w:ind w:right="-285" w:firstLineChars="252" w:firstLine="706"/>
        <w:rPr>
          <w:szCs w:val="28"/>
        </w:rPr>
      </w:pPr>
      <w:proofErr w:type="gramStart"/>
      <w:r w:rsidRPr="007D4E4D">
        <w:rPr>
          <w:szCs w:val="28"/>
        </w:rPr>
        <w:t>6) о достигнутых значениях дополнительных показателей для оценки эффективности деятельности органов местного самоуправления муниципального образования в соответствии с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"и" пункта 2 Указа</w:t>
      </w:r>
      <w:proofErr w:type="gramEnd"/>
      <w:r w:rsidRPr="007D4E4D">
        <w:rPr>
          <w:szCs w:val="28"/>
        </w:rPr>
        <w:t xml:space="preserve"> Президента Российской Федерации от 7 мая 2012 г. № 601 «Об основных направлениях совершенствования системы государственного управления» 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7) об исполнении в отчетном году отдельных государственных полномочий, переданных федеральными законами и законами Белгородской  области;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9) об основных показателях деятельности муниципальных унитарных предприятий (доходы, расходы, финансовый результат, отчисления в бюджет муниципального образования, чистая прибыль, эффективность использования бюджетных средств и муниципального имущества) и муниципальных </w:t>
      </w:r>
      <w:r w:rsidRPr="007D4E4D">
        <w:rPr>
          <w:rFonts w:ascii="Times New Roman" w:hAnsi="Times New Roman" w:cs="Times New Roman"/>
          <w:sz w:val="28"/>
          <w:szCs w:val="28"/>
        </w:rPr>
        <w:lastRenderedPageBreak/>
        <w:t>учреждений (выполнение муниципального задания, эффективность использования бюджетных средств) в отчетном году;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10) об основных показателях деятельности хозяйственных обществ, доля в уставном капитале которых принадлежит муниципальному образованию (доходы, расходы, финансовый результат, чистая прибыль), в отчетном году;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11) о реализации в отчетном году на территории муниципального образования проектов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12) об итогах работы главы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и главы администрации по рассмотрению обращений граждан и объединений граждан, в том числе юридических лиц, в отчетном году;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13) о задачах главы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и главы администрации по реализации Стратегического плана развития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поселения, повышению эффективности деятельности главы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и главы администрации на основе анализа деятельности за отчетный год.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дополнить ежегодный отчет иной информацией.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4D">
        <w:rPr>
          <w:rFonts w:ascii="Times New Roman" w:hAnsi="Times New Roman" w:cs="Times New Roman"/>
          <w:b/>
          <w:sz w:val="28"/>
          <w:szCs w:val="28"/>
        </w:rPr>
        <w:t>3. Порядок внесения в земское собрание ежегодного отчета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3.1. Проект решения земского собрания о ежегодном отчете главы сельского поселения и главы администрации сельского поселения вносится в земское собрание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в первый месяц второго квартала года, следующего за отчетным годом. 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3.2. Ежегодный отчет вносится в земское собрание на бумажном носителе и в электронном виде.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4D">
        <w:rPr>
          <w:rFonts w:ascii="Times New Roman" w:hAnsi="Times New Roman" w:cs="Times New Roman"/>
          <w:b/>
          <w:sz w:val="28"/>
          <w:szCs w:val="28"/>
        </w:rPr>
        <w:t>4. Порядок рассмотрения ежегодного отчета.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4.1. Председатель земского собрания направляет поступивший ежегодный отчет не позднее 10 календарных дней до его рассмотрения депутатами на заседании земского собрания, всем депутатам для ознакомления.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>4.2. Не позднее, чем за 7 календарных дней до заседания земского собрания, на котором планируется заслушивание отчета главы сельского поселения и главы администрации сельского поселения, председателю земского собрания в письменной форме направляются вопросы и предложения от депутатов земского собрания (если они поступят).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4.3. Земское собрание рассматривает ежегодный отчет на открытом заседании в порядке, установленном Регламентом представительного органа. Информация о дате, времени и месте проведения заседания, на котором будет заслушиваться отчет главы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не менее</w:t>
      </w:r>
      <w:proofErr w:type="gramStart"/>
      <w:r w:rsidRPr="007D4E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4E4D">
        <w:rPr>
          <w:rFonts w:ascii="Times New Roman" w:hAnsi="Times New Roman" w:cs="Times New Roman"/>
          <w:sz w:val="28"/>
          <w:szCs w:val="28"/>
        </w:rPr>
        <w:t xml:space="preserve"> чем за неделю размещается на официальном сайте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района муниципального района в информационно-телекоммуникационной сети «Интернет».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lastRenderedPageBreak/>
        <w:t>Время для вопросов и ответов на вопросы, выступлений в прениях по ежегодному отчету устанавливается в соответствии с Регламентом земского собрания.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4D">
        <w:rPr>
          <w:rFonts w:ascii="Times New Roman" w:hAnsi="Times New Roman" w:cs="Times New Roman"/>
          <w:b/>
          <w:sz w:val="28"/>
          <w:szCs w:val="28"/>
        </w:rPr>
        <w:t>5. Решение представительного органа, принимаемое по результатам рассмотрения ежегодного отчета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5.1. По результатам рассмотрения ежегодного отчета земское собрание принимает решение, в котором деятельность главы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по результатам ежегодного отчета признается удовлетворительной или неудовлетворительной.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5.2. При оценке результатов деятельности главы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7D4E4D">
        <w:rPr>
          <w:rFonts w:ascii="Times New Roman" w:hAnsi="Times New Roman" w:cs="Times New Roman"/>
          <w:sz w:val="28"/>
          <w:szCs w:val="28"/>
        </w:rPr>
        <w:t>учитываются</w:t>
      </w:r>
      <w:proofErr w:type="gramEnd"/>
      <w:r w:rsidRPr="007D4E4D">
        <w:rPr>
          <w:rFonts w:ascii="Times New Roman" w:hAnsi="Times New Roman" w:cs="Times New Roman"/>
          <w:sz w:val="28"/>
          <w:szCs w:val="28"/>
        </w:rPr>
        <w:t xml:space="preserve"> в том числе срок осуществления главой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своих полномочий.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5.3. Земское собрание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в решении, принимаемом по результатам рассмотрения ежегодного отчета, может внести главе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по совершенствованию его деятельности, а также заместителей главы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поселения, отвечающих за определенные направления работы.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5.4. Решение земского собрания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об оценке деятельности главы сельского поселения подлежит официальному обнародованию разместить на официальном web-сайте органов местного самоуправления муниципального района «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5" w:history="1">
        <w:r w:rsidRPr="007D4E4D">
          <w:rPr>
            <w:rStyle w:val="a4"/>
            <w:rFonts w:ascii="Times New Roman" w:hAnsi="Times New Roman" w:cs="Times New Roman"/>
            <w:sz w:val="28"/>
            <w:szCs w:val="28"/>
          </w:rPr>
          <w:t>https://www.korocha.ru</w:t>
        </w:r>
      </w:hyperlink>
      <w:r w:rsidRPr="007D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4D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7D4E4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главой сельского поселения отчета в установленный земским собранием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срок, земское собрание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на очередном заседании принять решение о неудовлетворительной оценке деятельности главы сельского поселения.</w:t>
      </w:r>
      <w:proofErr w:type="gramEnd"/>
    </w:p>
    <w:p w:rsidR="007D4E4D" w:rsidRPr="007D4E4D" w:rsidRDefault="007D4E4D" w:rsidP="007D4E4D">
      <w:pPr>
        <w:suppressAutoHyphens/>
        <w:spacing w:line="240" w:lineRule="auto"/>
        <w:ind w:leftChars="0" w:left="1" w:right="-285" w:firstLineChars="252" w:firstLine="706"/>
        <w:rPr>
          <w:rFonts w:ascii="Times New Roman" w:hAnsi="Times New Roman" w:cs="Times New Roman"/>
          <w:sz w:val="28"/>
          <w:szCs w:val="28"/>
        </w:rPr>
      </w:pPr>
      <w:r w:rsidRPr="007D4E4D">
        <w:rPr>
          <w:rFonts w:ascii="Times New Roman" w:hAnsi="Times New Roman" w:cs="Times New Roman"/>
          <w:sz w:val="28"/>
          <w:szCs w:val="28"/>
        </w:rPr>
        <w:t xml:space="preserve">Решение о неудовлетворительной оценке деятельности главы сельского поселения считается принятым, если за него проголосовало не менее двух третей от установленной численности депутатов земского собрания </w:t>
      </w:r>
      <w:proofErr w:type="spellStart"/>
      <w:r w:rsidRPr="007D4E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D4E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7A09" w:rsidRDefault="00F97A09" w:rsidP="007D4E4D">
      <w:pPr>
        <w:ind w:left="0" w:hanging="2"/>
      </w:pPr>
    </w:p>
    <w:sectPr w:rsidR="00F97A09" w:rsidSect="00F9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E4D"/>
    <w:rsid w:val="000254DE"/>
    <w:rsid w:val="00450604"/>
    <w:rsid w:val="007D4E4D"/>
    <w:rsid w:val="00F9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E4D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4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7D4E4D"/>
    <w:pPr>
      <w:widowControl w:val="0"/>
      <w:autoSpaceDE w:val="0"/>
      <w:autoSpaceDN w:val="0"/>
      <w:adjustRightInd w:val="0"/>
      <w:spacing w:after="120" w:line="480" w:lineRule="auto"/>
      <w:ind w:leftChars="0" w:left="283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D4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D4E4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7D4E4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7D4E4D"/>
    <w:pPr>
      <w:spacing w:after="120" w:line="276" w:lineRule="auto"/>
      <w:ind w:leftChars="0" w:left="0" w:firstLineChars="0" w:firstLine="709"/>
      <w:textDirection w:val="lrTb"/>
      <w:textAlignment w:val="auto"/>
      <w:outlineLvl w:val="9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7D4E4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rocha.ru" TargetMode="Externa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1785</Words>
  <Characters>10176</Characters>
  <Application>Microsoft Office Word</Application>
  <DocSecurity>0</DocSecurity>
  <Lines>84</Lines>
  <Paragraphs>23</Paragraphs>
  <ScaleCrop>false</ScaleCrop>
  <Company>MICROSOFT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2023-01-10T12:33:00Z</cp:lastPrinted>
  <dcterms:created xsi:type="dcterms:W3CDTF">2023-01-10T12:31:00Z</dcterms:created>
  <dcterms:modified xsi:type="dcterms:W3CDTF">2023-01-31T15:05:00Z</dcterms:modified>
</cp:coreProperties>
</file>